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70E1" w:rsidRPr="00902BDD" w:rsidRDefault="00902BDD" w:rsidP="008D70E1">
      <w:pPr>
        <w:rPr>
          <w:rFonts w:ascii="ＭＳ ゴシック" w:eastAsia="ＭＳ ゴシック" w:hAnsi="ＭＳ ゴシック"/>
          <w:color w:val="FF0000"/>
        </w:rPr>
      </w:pPr>
      <w:r w:rsidRPr="00902BDD">
        <w:rPr>
          <w:rFonts w:ascii="ＭＳ ゴシック" w:eastAsia="ＭＳ ゴシック" w:hAnsi="ＭＳ ゴシック" w:hint="eastAsia"/>
          <w:color w:val="FF0000"/>
        </w:rPr>
        <w:t>（バインダー表紙）</w:t>
      </w:r>
      <w:bookmarkStart w:id="0" w:name="_GoBack"/>
      <w:bookmarkEnd w:id="0"/>
    </w:p>
    <w:p w:rsidR="008D70E1" w:rsidRDefault="008D70E1" w:rsidP="008D70E1"/>
    <w:p w:rsidR="008D70E1" w:rsidRDefault="008D70E1" w:rsidP="008D70E1"/>
    <w:p w:rsidR="008D70E1" w:rsidRPr="00980DC8" w:rsidRDefault="00980DC8" w:rsidP="00D610BC">
      <w:pPr>
        <w:jc w:val="center"/>
        <w:rPr>
          <w:rFonts w:asciiTheme="minorEastAsia" w:eastAsiaTheme="minorEastAsia" w:hAnsiTheme="minorEastAsia"/>
          <w:sz w:val="32"/>
          <w:szCs w:val="32"/>
        </w:rPr>
      </w:pPr>
      <w:bookmarkStart w:id="1" w:name="_Toc303429409"/>
      <w:bookmarkStart w:id="2" w:name="_Toc303429586"/>
      <w:bookmarkStart w:id="3" w:name="_Toc303429716"/>
      <w:bookmarkStart w:id="4" w:name="_Toc303429858"/>
      <w:bookmarkStart w:id="5" w:name="_Toc303430364"/>
      <w:bookmarkStart w:id="6" w:name="_Toc303430771"/>
      <w:r>
        <w:rPr>
          <w:rFonts w:asciiTheme="minorEastAsia" w:eastAsiaTheme="minorEastAsia" w:hAnsiTheme="minorEastAsia" w:hint="eastAsia"/>
          <w:sz w:val="32"/>
          <w:szCs w:val="32"/>
        </w:rPr>
        <w:t>2024</w:t>
      </w:r>
      <w:r w:rsidR="008D70E1" w:rsidRPr="00980DC8">
        <w:rPr>
          <w:rFonts w:asciiTheme="minorEastAsia" w:eastAsiaTheme="minorEastAsia" w:hAnsiTheme="minorEastAsia"/>
          <w:sz w:val="32"/>
          <w:szCs w:val="32"/>
        </w:rPr>
        <w:t xml:space="preserve">年度 </w:t>
      </w:r>
      <w:r w:rsidR="00180BE0" w:rsidRPr="00980DC8">
        <w:rPr>
          <w:rFonts w:asciiTheme="minorEastAsia" w:eastAsiaTheme="minorEastAsia" w:hAnsiTheme="minorEastAsia"/>
          <w:sz w:val="32"/>
          <w:szCs w:val="32"/>
        </w:rPr>
        <w:t xml:space="preserve"> </w:t>
      </w:r>
      <w:r w:rsidR="00017B9C" w:rsidRPr="00980DC8">
        <w:rPr>
          <w:rFonts w:asciiTheme="minorEastAsia" w:eastAsiaTheme="minorEastAsia" w:hAnsiTheme="minorEastAsia"/>
          <w:sz w:val="32"/>
          <w:szCs w:val="32"/>
        </w:rPr>
        <w:t>修 士 論 文</w:t>
      </w:r>
      <w:bookmarkEnd w:id="1"/>
      <w:bookmarkEnd w:id="2"/>
      <w:bookmarkEnd w:id="3"/>
      <w:bookmarkEnd w:id="4"/>
      <w:bookmarkEnd w:id="5"/>
      <w:bookmarkEnd w:id="6"/>
    </w:p>
    <w:p w:rsidR="00960685" w:rsidRDefault="00960685" w:rsidP="00960685"/>
    <w:p w:rsidR="004166D8" w:rsidRPr="00960685" w:rsidRDefault="004166D8" w:rsidP="00960685"/>
    <w:p w:rsidR="008D70E1" w:rsidRPr="00750213" w:rsidRDefault="008D70E1" w:rsidP="00D610BC">
      <w:pPr>
        <w:jc w:val="center"/>
        <w:rPr>
          <w:rFonts w:asciiTheme="minorHAnsi" w:eastAsia="ＭＳ ゴシック" w:hAnsiTheme="minorHAnsi"/>
          <w:sz w:val="36"/>
          <w:szCs w:val="32"/>
        </w:rPr>
      </w:pPr>
      <w:bookmarkStart w:id="7" w:name="_Toc303429410"/>
      <w:bookmarkStart w:id="8" w:name="_Toc303429587"/>
      <w:bookmarkStart w:id="9" w:name="_Toc303429717"/>
      <w:bookmarkStart w:id="10" w:name="_Toc303429859"/>
      <w:bookmarkStart w:id="11" w:name="_Toc303430365"/>
      <w:bookmarkStart w:id="12" w:name="_Toc303430772"/>
      <w:r w:rsidRPr="00750213">
        <w:rPr>
          <w:rFonts w:asciiTheme="minorHAnsi" w:eastAsia="ＭＳ ゴシック" w:hAnsiTheme="minorHAnsi"/>
          <w:sz w:val="36"/>
          <w:szCs w:val="32"/>
        </w:rPr>
        <w:t>雛形ファイルを用いた</w:t>
      </w:r>
      <w:r w:rsidRPr="00750213">
        <w:rPr>
          <w:rFonts w:asciiTheme="minorHAnsi" w:eastAsia="ＭＳ ゴシック" w:hAnsiTheme="minorHAnsi"/>
          <w:sz w:val="36"/>
          <w:szCs w:val="32"/>
        </w:rPr>
        <w:t>Word</w:t>
      </w:r>
      <w:r w:rsidRPr="00750213">
        <w:rPr>
          <w:rFonts w:asciiTheme="minorHAnsi" w:eastAsia="ＭＳ ゴシック" w:hAnsiTheme="minorHAnsi"/>
          <w:sz w:val="36"/>
          <w:szCs w:val="32"/>
        </w:rPr>
        <w:t>による卒業論文の作成</w:t>
      </w:r>
      <w:bookmarkEnd w:id="7"/>
      <w:bookmarkEnd w:id="8"/>
      <w:bookmarkEnd w:id="9"/>
      <w:bookmarkEnd w:id="10"/>
      <w:bookmarkEnd w:id="11"/>
      <w:bookmarkEnd w:id="12"/>
    </w:p>
    <w:p w:rsidR="008D70E1" w:rsidRPr="00750213" w:rsidRDefault="008D70E1" w:rsidP="00D610BC">
      <w:pPr>
        <w:jc w:val="center"/>
        <w:rPr>
          <w:rFonts w:asciiTheme="minorHAnsi" w:eastAsia="ＭＳ ゴシック" w:hAnsiTheme="minorHAnsi"/>
          <w:sz w:val="36"/>
          <w:szCs w:val="32"/>
        </w:rPr>
      </w:pPr>
      <w:bookmarkStart w:id="13" w:name="_Toc303429411"/>
      <w:bookmarkStart w:id="14" w:name="_Toc303429588"/>
      <w:bookmarkStart w:id="15" w:name="_Toc303429718"/>
      <w:bookmarkStart w:id="16" w:name="_Toc303429860"/>
      <w:bookmarkStart w:id="17" w:name="_Toc303430366"/>
      <w:bookmarkStart w:id="18" w:name="_Toc303430773"/>
      <w:r w:rsidRPr="00750213">
        <w:rPr>
          <w:rFonts w:asciiTheme="minorHAnsi" w:eastAsia="ＭＳ ゴシック" w:hAnsiTheme="minorHAnsi"/>
          <w:sz w:val="36"/>
          <w:szCs w:val="32"/>
        </w:rPr>
        <w:t>－</w:t>
      </w:r>
      <w:r w:rsidR="001F78D0" w:rsidRPr="00750213">
        <w:rPr>
          <w:rFonts w:asciiTheme="minorHAnsi" w:eastAsia="ＭＳ ゴシック" w:hAnsiTheme="minorHAnsi"/>
          <w:sz w:val="36"/>
          <w:szCs w:val="32"/>
        </w:rPr>
        <w:t>目次から参考文献の作成に至るまで－</w:t>
      </w:r>
      <w:bookmarkEnd w:id="13"/>
      <w:bookmarkEnd w:id="14"/>
      <w:bookmarkEnd w:id="15"/>
      <w:bookmarkEnd w:id="16"/>
      <w:bookmarkEnd w:id="17"/>
      <w:bookmarkEnd w:id="18"/>
    </w:p>
    <w:p w:rsidR="001F78D0" w:rsidRDefault="001F78D0" w:rsidP="008D70E1"/>
    <w:p w:rsidR="00382896" w:rsidRDefault="00382896" w:rsidP="008D70E1"/>
    <w:p w:rsidR="00382896" w:rsidRDefault="00382896" w:rsidP="008D70E1"/>
    <w:p w:rsidR="004166D8" w:rsidRDefault="004166D8" w:rsidP="008D70E1"/>
    <w:p w:rsidR="004166D8" w:rsidRDefault="004166D8" w:rsidP="008D70E1"/>
    <w:p w:rsidR="0047416F" w:rsidRDefault="0047416F" w:rsidP="008D70E1"/>
    <w:p w:rsidR="0047416F" w:rsidRDefault="0047416F" w:rsidP="008D70E1"/>
    <w:p w:rsidR="001F78D0" w:rsidRDefault="001F78D0" w:rsidP="008D70E1"/>
    <w:p w:rsidR="0047416F" w:rsidRDefault="0047416F" w:rsidP="00720953">
      <w:pPr>
        <w:spacing w:line="400" w:lineRule="exact"/>
        <w:jc w:val="center"/>
        <w:rPr>
          <w:sz w:val="32"/>
          <w:szCs w:val="28"/>
          <w:lang w:eastAsia="zh-CN"/>
        </w:rPr>
      </w:pPr>
      <w:r>
        <w:rPr>
          <w:rFonts w:hint="eastAsia"/>
          <w:sz w:val="32"/>
          <w:szCs w:val="28"/>
          <w:lang w:eastAsia="zh-CN"/>
        </w:rPr>
        <w:t>同志社大学</w:t>
      </w:r>
      <w:r w:rsidR="00727087">
        <w:rPr>
          <w:rFonts w:hint="eastAsia"/>
          <w:sz w:val="32"/>
          <w:szCs w:val="28"/>
          <w:lang w:eastAsia="zh-CN"/>
        </w:rPr>
        <w:t>大学院</w:t>
      </w:r>
      <w:r w:rsidR="00902BDD">
        <w:rPr>
          <w:sz w:val="32"/>
          <w:szCs w:val="28"/>
          <w:lang w:eastAsia="zh-CN"/>
        </w:rPr>
        <w:t xml:space="preserve"> </w:t>
      </w:r>
      <w:r>
        <w:rPr>
          <w:rFonts w:hint="eastAsia"/>
          <w:sz w:val="32"/>
          <w:szCs w:val="28"/>
          <w:lang w:eastAsia="zh-CN"/>
        </w:rPr>
        <w:t>文化情報学研究科</w:t>
      </w:r>
    </w:p>
    <w:p w:rsidR="00720953" w:rsidRPr="00213F13" w:rsidRDefault="00720953" w:rsidP="00720953">
      <w:pPr>
        <w:spacing w:line="480" w:lineRule="exact"/>
        <w:jc w:val="center"/>
        <w:rPr>
          <w:sz w:val="32"/>
          <w:szCs w:val="28"/>
          <w:lang w:eastAsia="zh-TW"/>
        </w:rPr>
      </w:pPr>
      <w:r>
        <w:rPr>
          <w:rFonts w:hint="eastAsia"/>
          <w:sz w:val="32"/>
          <w:szCs w:val="28"/>
          <w:lang w:eastAsia="zh-TW"/>
        </w:rPr>
        <w:t>文化情報学専攻</w:t>
      </w:r>
      <w:r>
        <w:rPr>
          <w:sz w:val="32"/>
          <w:szCs w:val="28"/>
          <w:lang w:eastAsia="zh-TW"/>
        </w:rPr>
        <w:t xml:space="preserve"> </w:t>
      </w:r>
      <w:r>
        <w:rPr>
          <w:rFonts w:hint="eastAsia"/>
          <w:sz w:val="32"/>
          <w:szCs w:val="28"/>
          <w:lang w:eastAsia="zh-TW"/>
        </w:rPr>
        <w:t>博士課程（前期課程）</w:t>
      </w:r>
    </w:p>
    <w:p w:rsidR="00980DC8" w:rsidRPr="00980DC8" w:rsidRDefault="00980DC8" w:rsidP="00980DC8">
      <w:pPr>
        <w:spacing w:beforeLines="50" w:before="180"/>
        <w:jc w:val="center"/>
        <w:rPr>
          <w:rFonts w:asciiTheme="minorEastAsia" w:eastAsiaTheme="minorEastAsia" w:hAnsiTheme="minorEastAsia"/>
          <w:sz w:val="32"/>
          <w:szCs w:val="28"/>
          <w:lang w:eastAsia="zh-TW"/>
        </w:rPr>
      </w:pPr>
      <w:r w:rsidRPr="00980DC8">
        <w:rPr>
          <w:rFonts w:asciiTheme="minorEastAsia" w:eastAsiaTheme="minorEastAsia" w:hAnsiTheme="minorEastAsia" w:hint="eastAsia"/>
          <w:sz w:val="32"/>
          <w:szCs w:val="28"/>
          <w:lang w:eastAsia="zh-TW"/>
        </w:rPr>
        <w:t>1308230100</w:t>
      </w:r>
    </w:p>
    <w:p w:rsidR="0047416F" w:rsidRPr="006D0098" w:rsidRDefault="00667E7F" w:rsidP="00382896">
      <w:pPr>
        <w:jc w:val="center"/>
        <w:rPr>
          <w:rFonts w:asciiTheme="minorEastAsia" w:eastAsiaTheme="minorEastAsia" w:hAnsiTheme="minorEastAsia"/>
          <w:kern w:val="0"/>
          <w:sz w:val="32"/>
          <w:szCs w:val="32"/>
          <w:lang w:eastAsia="zh-TW"/>
        </w:rPr>
      </w:pPr>
      <w:r w:rsidRPr="00667E7F">
        <w:rPr>
          <w:rFonts w:asciiTheme="minorEastAsia" w:eastAsiaTheme="minorEastAsia" w:hAnsiTheme="minorEastAsia" w:hint="eastAsia"/>
          <w:kern w:val="0"/>
          <w:sz w:val="32"/>
          <w:szCs w:val="32"/>
          <w:lang w:eastAsia="zh-TW"/>
        </w:rPr>
        <w:t>文情 太郎</w:t>
      </w:r>
    </w:p>
    <w:p w:rsidR="0047416F" w:rsidRPr="006D0098" w:rsidRDefault="0047416F" w:rsidP="00382896">
      <w:pPr>
        <w:spacing w:line="480" w:lineRule="exact"/>
        <w:rPr>
          <w:rFonts w:asciiTheme="minorEastAsia" w:eastAsiaTheme="minorEastAsia" w:hAnsiTheme="minorEastAsia"/>
          <w:lang w:eastAsia="zh-TW"/>
        </w:rPr>
      </w:pPr>
    </w:p>
    <w:p w:rsidR="0047416F" w:rsidRPr="006D0098" w:rsidRDefault="0047416F" w:rsidP="0047416F">
      <w:pPr>
        <w:rPr>
          <w:rFonts w:asciiTheme="minorEastAsia" w:eastAsiaTheme="minorEastAsia" w:hAnsiTheme="minorEastAsia"/>
          <w:lang w:eastAsia="zh-TW"/>
        </w:rPr>
      </w:pPr>
    </w:p>
    <w:p w:rsidR="0047416F" w:rsidRPr="006D0098" w:rsidRDefault="0047416F" w:rsidP="0047416F">
      <w:pPr>
        <w:rPr>
          <w:rFonts w:asciiTheme="minorEastAsia" w:eastAsiaTheme="minorEastAsia" w:hAnsiTheme="minorEastAsia"/>
          <w:lang w:eastAsia="zh-TW"/>
        </w:rPr>
      </w:pPr>
    </w:p>
    <w:p w:rsidR="00902BDD" w:rsidRPr="006D0098" w:rsidRDefault="00902BDD" w:rsidP="0047416F">
      <w:pPr>
        <w:rPr>
          <w:rFonts w:asciiTheme="minorEastAsia" w:eastAsiaTheme="minorEastAsia" w:hAnsiTheme="minorEastAsia"/>
          <w:lang w:eastAsia="zh-TW"/>
        </w:rPr>
      </w:pPr>
    </w:p>
    <w:p w:rsidR="0047416F" w:rsidRPr="006D0098" w:rsidRDefault="0047416F" w:rsidP="0047416F">
      <w:pPr>
        <w:rPr>
          <w:rFonts w:asciiTheme="minorEastAsia" w:eastAsiaTheme="minorEastAsia" w:hAnsiTheme="minorEastAsia"/>
          <w:lang w:eastAsia="zh-TW"/>
        </w:rPr>
      </w:pPr>
    </w:p>
    <w:p w:rsidR="0047416F" w:rsidRPr="006D0098" w:rsidRDefault="0047416F" w:rsidP="0047416F">
      <w:pPr>
        <w:jc w:val="center"/>
        <w:rPr>
          <w:rFonts w:asciiTheme="minorEastAsia" w:eastAsiaTheme="minorEastAsia" w:hAnsiTheme="minorEastAsia"/>
          <w:kern w:val="0"/>
          <w:sz w:val="32"/>
          <w:szCs w:val="32"/>
          <w:lang w:eastAsia="zh-TW"/>
        </w:rPr>
      </w:pPr>
      <w:r w:rsidRPr="006D0098">
        <w:rPr>
          <w:rFonts w:asciiTheme="minorEastAsia" w:eastAsiaTheme="minorEastAsia" w:hAnsiTheme="minorEastAsia" w:hint="eastAsia"/>
          <w:kern w:val="0"/>
          <w:sz w:val="32"/>
          <w:szCs w:val="32"/>
          <w:lang w:eastAsia="zh-TW"/>
        </w:rPr>
        <w:t xml:space="preserve">指導教員　</w:t>
      </w:r>
      <w:r w:rsidR="00667E7F" w:rsidRPr="00667E7F">
        <w:rPr>
          <w:rFonts w:asciiTheme="minorEastAsia" w:eastAsiaTheme="minorEastAsia" w:hAnsiTheme="minorEastAsia" w:hint="eastAsia"/>
          <w:kern w:val="0"/>
          <w:sz w:val="32"/>
          <w:szCs w:val="32"/>
          <w:lang w:eastAsia="zh-TW"/>
        </w:rPr>
        <w:t>京田辺</w:t>
      </w:r>
      <w:r w:rsidR="00667E7F">
        <w:rPr>
          <w:rFonts w:asciiTheme="minorEastAsia" w:eastAsiaTheme="minorEastAsia" w:hAnsiTheme="minorEastAsia"/>
          <w:kern w:val="0"/>
          <w:sz w:val="32"/>
          <w:szCs w:val="32"/>
          <w:lang w:eastAsia="zh-TW"/>
        </w:rPr>
        <w:t xml:space="preserve"> </w:t>
      </w:r>
      <w:r w:rsidR="00667E7F" w:rsidRPr="00667E7F">
        <w:rPr>
          <w:rFonts w:asciiTheme="minorEastAsia" w:eastAsiaTheme="minorEastAsia" w:hAnsiTheme="minorEastAsia" w:hint="eastAsia"/>
          <w:kern w:val="0"/>
          <w:sz w:val="32"/>
          <w:szCs w:val="32"/>
          <w:lang w:eastAsia="zh-TW"/>
        </w:rPr>
        <w:t>哲</w:t>
      </w:r>
      <w:r w:rsidR="00667E7F">
        <w:rPr>
          <w:rFonts w:asciiTheme="minorEastAsia" w:eastAsiaTheme="minorEastAsia" w:hAnsiTheme="minorEastAsia"/>
          <w:kern w:val="0"/>
          <w:sz w:val="32"/>
          <w:szCs w:val="32"/>
          <w:lang w:eastAsia="zh-TW"/>
        </w:rPr>
        <w:t xml:space="preserve"> </w:t>
      </w:r>
      <w:r w:rsidR="00667E7F" w:rsidRPr="00667E7F">
        <w:rPr>
          <w:rFonts w:asciiTheme="minorEastAsia" w:eastAsiaTheme="minorEastAsia" w:hAnsiTheme="minorEastAsia" w:hint="eastAsia"/>
          <w:kern w:val="0"/>
          <w:sz w:val="32"/>
          <w:szCs w:val="32"/>
          <w:lang w:eastAsia="zh-TW"/>
        </w:rPr>
        <w:t>教授</w:t>
      </w:r>
    </w:p>
    <w:p w:rsidR="0047416F" w:rsidRPr="006D0098" w:rsidRDefault="0047416F" w:rsidP="0047416F">
      <w:pPr>
        <w:rPr>
          <w:rFonts w:asciiTheme="minorEastAsia" w:eastAsiaTheme="minorEastAsia" w:hAnsiTheme="minorEastAsia"/>
          <w:lang w:eastAsia="zh-TW"/>
        </w:rPr>
      </w:pPr>
    </w:p>
    <w:p w:rsidR="0047416F" w:rsidRDefault="00980DC8" w:rsidP="0047416F">
      <w:pPr>
        <w:jc w:val="center"/>
        <w:rPr>
          <w:rFonts w:asciiTheme="minorEastAsia" w:eastAsiaTheme="minorEastAsia" w:hAnsiTheme="minorEastAsia"/>
          <w:kern w:val="0"/>
          <w:sz w:val="32"/>
          <w:szCs w:val="32"/>
          <w:lang w:eastAsia="zh-TW"/>
        </w:rPr>
      </w:pPr>
      <w:r>
        <w:rPr>
          <w:rFonts w:asciiTheme="minorEastAsia" w:eastAsiaTheme="minorEastAsia" w:hAnsiTheme="minorEastAsia" w:hint="eastAsia"/>
          <w:kern w:val="0"/>
          <w:sz w:val="32"/>
          <w:szCs w:val="32"/>
        </w:rPr>
        <w:t>2025</w:t>
      </w:r>
      <w:r w:rsidR="0047416F" w:rsidRPr="006D0098">
        <w:rPr>
          <w:rFonts w:asciiTheme="minorEastAsia" w:eastAsiaTheme="minorEastAsia" w:hAnsiTheme="minorEastAsia" w:hint="eastAsia"/>
          <w:kern w:val="0"/>
          <w:sz w:val="32"/>
          <w:szCs w:val="32"/>
          <w:lang w:eastAsia="zh-TW"/>
        </w:rPr>
        <w:t>年</w:t>
      </w:r>
      <w:r>
        <w:rPr>
          <w:rFonts w:asciiTheme="minorEastAsia" w:eastAsiaTheme="minorEastAsia" w:hAnsiTheme="minorEastAsia" w:hint="eastAsia"/>
          <w:kern w:val="0"/>
          <w:sz w:val="32"/>
          <w:szCs w:val="32"/>
        </w:rPr>
        <w:t>1</w:t>
      </w:r>
      <w:r w:rsidR="0047416F" w:rsidRPr="006D0098">
        <w:rPr>
          <w:rFonts w:asciiTheme="minorEastAsia" w:eastAsiaTheme="minorEastAsia" w:hAnsiTheme="minorEastAsia" w:hint="eastAsia"/>
          <w:kern w:val="0"/>
          <w:sz w:val="32"/>
          <w:szCs w:val="32"/>
          <w:lang w:eastAsia="zh-TW"/>
        </w:rPr>
        <w:t>月</w:t>
      </w:r>
      <w:r>
        <w:rPr>
          <w:rFonts w:asciiTheme="minorEastAsia" w:eastAsiaTheme="minorEastAsia" w:hAnsiTheme="minorEastAsia" w:hint="eastAsia"/>
          <w:kern w:val="0"/>
          <w:sz w:val="32"/>
          <w:szCs w:val="32"/>
        </w:rPr>
        <w:t>6</w:t>
      </w:r>
      <w:r w:rsidR="0047416F" w:rsidRPr="006D0098">
        <w:rPr>
          <w:rFonts w:asciiTheme="minorEastAsia" w:eastAsiaTheme="minorEastAsia" w:hAnsiTheme="minorEastAsia" w:hint="eastAsia"/>
          <w:kern w:val="0"/>
          <w:sz w:val="32"/>
          <w:szCs w:val="32"/>
          <w:lang w:eastAsia="zh-TW"/>
        </w:rPr>
        <w:t>日提出</w:t>
      </w:r>
    </w:p>
    <w:p w:rsidR="003555AE" w:rsidRDefault="003555AE" w:rsidP="0047416F">
      <w:pPr>
        <w:jc w:val="center"/>
        <w:rPr>
          <w:rFonts w:asciiTheme="minorEastAsia" w:eastAsiaTheme="minorEastAsia" w:hAnsiTheme="minorEastAsia"/>
          <w:kern w:val="0"/>
          <w:sz w:val="32"/>
          <w:szCs w:val="32"/>
          <w:lang w:eastAsia="zh-TW"/>
        </w:rPr>
      </w:pPr>
    </w:p>
    <w:p w:rsidR="003555AE" w:rsidRPr="006D0098" w:rsidRDefault="003555AE" w:rsidP="0047416F">
      <w:pPr>
        <w:jc w:val="center"/>
        <w:rPr>
          <w:rFonts w:asciiTheme="minorEastAsia" w:eastAsiaTheme="minorEastAsia" w:hAnsiTheme="minorEastAsia"/>
          <w:sz w:val="32"/>
          <w:szCs w:val="32"/>
          <w:lang w:eastAsia="zh-TW"/>
        </w:rPr>
        <w:sectPr w:rsidR="003555AE" w:rsidRPr="006D0098" w:rsidSect="00B304CD">
          <w:headerReference w:type="even" r:id="rId8"/>
          <w:headerReference w:type="default" r:id="rId9"/>
          <w:footerReference w:type="even" r:id="rId10"/>
          <w:footerReference w:type="default" r:id="rId11"/>
          <w:headerReference w:type="first" r:id="rId12"/>
          <w:footerReference w:type="first" r:id="rId13"/>
          <w:pgSz w:w="11906" w:h="16838"/>
          <w:pgMar w:top="1701" w:right="1418" w:bottom="1418" w:left="1418" w:header="851" w:footer="992" w:gutter="0"/>
          <w:pgNumType w:fmt="lowerRoman"/>
          <w:cols w:space="425"/>
          <w:titlePg/>
          <w:docGrid w:type="lines" w:linePitch="360"/>
        </w:sectPr>
      </w:pPr>
    </w:p>
    <w:p w:rsidR="009C752C" w:rsidRDefault="009C752C" w:rsidP="009C752C">
      <w:pPr>
        <w:rPr>
          <w:lang w:eastAsia="zh-TW"/>
        </w:rPr>
      </w:pPr>
    </w:p>
    <w:p w:rsidR="00017B9C" w:rsidRDefault="00017B9C" w:rsidP="00017B9C">
      <w:pPr>
        <w:rPr>
          <w:lang w:eastAsia="zh-TW"/>
        </w:rPr>
      </w:pPr>
    </w:p>
    <w:p w:rsidR="00017B9C" w:rsidRDefault="00017B9C" w:rsidP="00017B9C">
      <w:pPr>
        <w:rPr>
          <w:lang w:eastAsia="zh-TW"/>
        </w:rPr>
      </w:pPr>
    </w:p>
    <w:p w:rsidR="00017B9C" w:rsidRDefault="00017B9C" w:rsidP="00017B9C">
      <w:pPr>
        <w:rPr>
          <w:lang w:eastAsia="zh-TW"/>
        </w:rPr>
      </w:pPr>
    </w:p>
    <w:p w:rsidR="00D04FEB" w:rsidRPr="00980DC8" w:rsidRDefault="00980DC8" w:rsidP="00D04FEB">
      <w:pPr>
        <w:jc w:val="center"/>
        <w:rPr>
          <w:rFonts w:asciiTheme="minorEastAsia" w:eastAsiaTheme="minorEastAsia" w:hAnsiTheme="minorEastAsia"/>
          <w:kern w:val="0"/>
          <w:sz w:val="32"/>
          <w:szCs w:val="32"/>
          <w:lang w:eastAsia="zh-TW"/>
        </w:rPr>
      </w:pPr>
      <w:r>
        <w:rPr>
          <w:rFonts w:asciiTheme="minorEastAsia" w:eastAsiaTheme="minorEastAsia" w:hAnsiTheme="minorEastAsia" w:hint="eastAsia"/>
          <w:kern w:val="0"/>
          <w:sz w:val="32"/>
          <w:szCs w:val="32"/>
        </w:rPr>
        <w:t>2024</w:t>
      </w:r>
      <w:r w:rsidR="00017B9C" w:rsidRPr="00980DC8">
        <w:rPr>
          <w:rFonts w:asciiTheme="minorEastAsia" w:eastAsiaTheme="minorEastAsia" w:hAnsiTheme="minorEastAsia"/>
          <w:kern w:val="0"/>
          <w:sz w:val="32"/>
          <w:szCs w:val="32"/>
          <w:lang w:eastAsia="zh-TW"/>
        </w:rPr>
        <w:t xml:space="preserve">年度　</w:t>
      </w:r>
      <w:r w:rsidR="00D04FEB" w:rsidRPr="00980DC8">
        <w:rPr>
          <w:rFonts w:asciiTheme="minorEastAsia" w:eastAsiaTheme="minorEastAsia" w:hAnsiTheme="minorEastAsia"/>
          <w:kern w:val="0"/>
          <w:sz w:val="32"/>
          <w:szCs w:val="32"/>
          <w:lang w:eastAsia="zh-TW"/>
        </w:rPr>
        <w:t>修</w:t>
      </w:r>
      <w:r w:rsidR="00017B9C" w:rsidRPr="00980DC8">
        <w:rPr>
          <w:rFonts w:asciiTheme="minorEastAsia" w:eastAsiaTheme="minorEastAsia" w:hAnsiTheme="minorEastAsia"/>
          <w:kern w:val="0"/>
          <w:sz w:val="32"/>
          <w:szCs w:val="32"/>
          <w:lang w:eastAsia="zh-TW"/>
        </w:rPr>
        <w:t xml:space="preserve"> </w:t>
      </w:r>
      <w:r w:rsidR="00D04FEB" w:rsidRPr="00980DC8">
        <w:rPr>
          <w:rFonts w:asciiTheme="minorEastAsia" w:eastAsiaTheme="minorEastAsia" w:hAnsiTheme="minorEastAsia"/>
          <w:kern w:val="0"/>
          <w:sz w:val="32"/>
          <w:szCs w:val="32"/>
          <w:lang w:eastAsia="zh-TW"/>
        </w:rPr>
        <w:t>士</w:t>
      </w:r>
      <w:r w:rsidR="00017B9C" w:rsidRPr="00980DC8">
        <w:rPr>
          <w:rFonts w:asciiTheme="minorEastAsia" w:eastAsiaTheme="minorEastAsia" w:hAnsiTheme="minorEastAsia"/>
          <w:kern w:val="0"/>
          <w:sz w:val="32"/>
          <w:szCs w:val="32"/>
          <w:lang w:eastAsia="zh-TW"/>
        </w:rPr>
        <w:t xml:space="preserve"> </w:t>
      </w:r>
      <w:r w:rsidR="00D04FEB" w:rsidRPr="00980DC8">
        <w:rPr>
          <w:rFonts w:asciiTheme="minorEastAsia" w:eastAsiaTheme="minorEastAsia" w:hAnsiTheme="minorEastAsia"/>
          <w:kern w:val="0"/>
          <w:sz w:val="32"/>
          <w:szCs w:val="32"/>
          <w:lang w:eastAsia="zh-TW"/>
        </w:rPr>
        <w:t>論</w:t>
      </w:r>
      <w:r w:rsidR="00017B9C" w:rsidRPr="00980DC8">
        <w:rPr>
          <w:rFonts w:asciiTheme="minorEastAsia" w:eastAsiaTheme="minorEastAsia" w:hAnsiTheme="minorEastAsia"/>
          <w:kern w:val="0"/>
          <w:sz w:val="32"/>
          <w:szCs w:val="32"/>
          <w:lang w:eastAsia="zh-TW"/>
        </w:rPr>
        <w:t xml:space="preserve"> </w:t>
      </w:r>
      <w:r w:rsidR="00D04FEB" w:rsidRPr="00980DC8">
        <w:rPr>
          <w:rFonts w:asciiTheme="minorEastAsia" w:eastAsiaTheme="minorEastAsia" w:hAnsiTheme="minorEastAsia"/>
          <w:kern w:val="0"/>
          <w:sz w:val="32"/>
          <w:szCs w:val="32"/>
          <w:lang w:eastAsia="zh-TW"/>
        </w:rPr>
        <w:t>文</w:t>
      </w:r>
    </w:p>
    <w:p w:rsidR="009C752C" w:rsidRDefault="009C752C" w:rsidP="009C752C">
      <w:pPr>
        <w:rPr>
          <w:lang w:eastAsia="zh-TW"/>
        </w:rPr>
      </w:pPr>
    </w:p>
    <w:p w:rsidR="009C752C" w:rsidRPr="00960685" w:rsidRDefault="009C752C" w:rsidP="009C752C">
      <w:pPr>
        <w:rPr>
          <w:lang w:eastAsia="zh-TW"/>
        </w:rPr>
      </w:pPr>
    </w:p>
    <w:p w:rsidR="009C752C" w:rsidRPr="00213F13" w:rsidRDefault="009C752C" w:rsidP="00D610BC">
      <w:pPr>
        <w:jc w:val="center"/>
        <w:rPr>
          <w:rFonts w:asciiTheme="minorHAnsi" w:eastAsia="ＭＳ ゴシック" w:hAnsiTheme="minorHAnsi"/>
          <w:sz w:val="36"/>
          <w:szCs w:val="32"/>
        </w:rPr>
      </w:pPr>
      <w:bookmarkStart w:id="19" w:name="_Toc303429412"/>
      <w:bookmarkStart w:id="20" w:name="_Toc303429589"/>
      <w:bookmarkStart w:id="21" w:name="_Toc303429719"/>
      <w:bookmarkStart w:id="22" w:name="_Toc303429861"/>
      <w:bookmarkStart w:id="23" w:name="_Toc303430367"/>
      <w:bookmarkStart w:id="24" w:name="_Toc303430774"/>
      <w:r w:rsidRPr="00213F13">
        <w:rPr>
          <w:rFonts w:asciiTheme="minorHAnsi" w:eastAsia="ＭＳ ゴシック" w:hAnsiTheme="minorHAnsi"/>
          <w:sz w:val="36"/>
          <w:szCs w:val="32"/>
        </w:rPr>
        <w:t>雛形ファイルを用いた</w:t>
      </w:r>
      <w:r w:rsidRPr="00213F13">
        <w:rPr>
          <w:rFonts w:asciiTheme="minorHAnsi" w:eastAsia="ＭＳ ゴシック" w:hAnsiTheme="minorHAnsi"/>
          <w:sz w:val="36"/>
          <w:szCs w:val="32"/>
        </w:rPr>
        <w:t>Word</w:t>
      </w:r>
      <w:r w:rsidRPr="00213F13">
        <w:rPr>
          <w:rFonts w:asciiTheme="minorHAnsi" w:eastAsia="ＭＳ ゴシック" w:hAnsiTheme="minorHAnsi"/>
          <w:sz w:val="36"/>
          <w:szCs w:val="32"/>
        </w:rPr>
        <w:t>による卒業論文の作成</w:t>
      </w:r>
      <w:bookmarkEnd w:id="19"/>
      <w:bookmarkEnd w:id="20"/>
      <w:bookmarkEnd w:id="21"/>
      <w:bookmarkEnd w:id="22"/>
      <w:bookmarkEnd w:id="23"/>
      <w:bookmarkEnd w:id="24"/>
    </w:p>
    <w:p w:rsidR="009C752C" w:rsidRPr="00213F13" w:rsidRDefault="009C752C" w:rsidP="00D610BC">
      <w:pPr>
        <w:jc w:val="center"/>
        <w:rPr>
          <w:rFonts w:asciiTheme="minorHAnsi" w:eastAsia="ＭＳ ゴシック" w:hAnsiTheme="minorHAnsi"/>
          <w:sz w:val="36"/>
          <w:szCs w:val="32"/>
        </w:rPr>
      </w:pPr>
      <w:bookmarkStart w:id="25" w:name="_Toc303429413"/>
      <w:bookmarkStart w:id="26" w:name="_Toc303429590"/>
      <w:bookmarkStart w:id="27" w:name="_Toc303429720"/>
      <w:bookmarkStart w:id="28" w:name="_Toc303429862"/>
      <w:bookmarkStart w:id="29" w:name="_Toc303430368"/>
      <w:bookmarkStart w:id="30" w:name="_Toc303430775"/>
      <w:r w:rsidRPr="00213F13">
        <w:rPr>
          <w:rFonts w:asciiTheme="minorHAnsi" w:eastAsia="ＭＳ ゴシック" w:hAnsiTheme="minorHAnsi"/>
          <w:sz w:val="36"/>
          <w:szCs w:val="32"/>
        </w:rPr>
        <w:t>－目次から参考文献の作成に至るまで－</w:t>
      </w:r>
      <w:bookmarkEnd w:id="25"/>
      <w:bookmarkEnd w:id="26"/>
      <w:bookmarkEnd w:id="27"/>
      <w:bookmarkEnd w:id="28"/>
      <w:bookmarkEnd w:id="29"/>
      <w:bookmarkEnd w:id="30"/>
    </w:p>
    <w:p w:rsidR="00382896" w:rsidRDefault="00382896" w:rsidP="00382896"/>
    <w:p w:rsidR="00382896" w:rsidRDefault="00382896" w:rsidP="00382896"/>
    <w:p w:rsidR="00382896" w:rsidRDefault="00382896" w:rsidP="00382896"/>
    <w:p w:rsidR="00382896" w:rsidRDefault="00382896" w:rsidP="00382896"/>
    <w:p w:rsidR="00382896" w:rsidRDefault="00382896" w:rsidP="00382896"/>
    <w:p w:rsidR="00382896" w:rsidRDefault="00382896" w:rsidP="00382896"/>
    <w:p w:rsidR="00382896" w:rsidRDefault="00382896" w:rsidP="00382896"/>
    <w:p w:rsidR="00382896" w:rsidRDefault="00382896" w:rsidP="00382896"/>
    <w:p w:rsidR="00720953" w:rsidRDefault="00720953" w:rsidP="00720953">
      <w:pPr>
        <w:spacing w:line="400" w:lineRule="exact"/>
        <w:jc w:val="center"/>
        <w:rPr>
          <w:sz w:val="32"/>
          <w:szCs w:val="28"/>
          <w:lang w:eastAsia="zh-CN"/>
        </w:rPr>
      </w:pPr>
      <w:r>
        <w:rPr>
          <w:rFonts w:hint="eastAsia"/>
          <w:sz w:val="32"/>
          <w:szCs w:val="28"/>
          <w:lang w:eastAsia="zh-CN"/>
        </w:rPr>
        <w:t>同志社大学</w:t>
      </w:r>
      <w:r w:rsidR="00727087">
        <w:rPr>
          <w:rFonts w:hint="eastAsia"/>
          <w:sz w:val="32"/>
          <w:szCs w:val="28"/>
          <w:lang w:eastAsia="zh-CN"/>
        </w:rPr>
        <w:t>大学院</w:t>
      </w:r>
      <w:r w:rsidR="00902BDD">
        <w:rPr>
          <w:sz w:val="32"/>
          <w:szCs w:val="28"/>
          <w:lang w:eastAsia="zh-CN"/>
        </w:rPr>
        <w:t xml:space="preserve"> </w:t>
      </w:r>
      <w:r>
        <w:rPr>
          <w:rFonts w:hint="eastAsia"/>
          <w:sz w:val="32"/>
          <w:szCs w:val="28"/>
          <w:lang w:eastAsia="zh-CN"/>
        </w:rPr>
        <w:t>文化情報学研究科</w:t>
      </w:r>
    </w:p>
    <w:p w:rsidR="00720953" w:rsidRPr="00213F13" w:rsidRDefault="00720953" w:rsidP="00720953">
      <w:pPr>
        <w:spacing w:line="480" w:lineRule="exact"/>
        <w:jc w:val="center"/>
        <w:rPr>
          <w:sz w:val="32"/>
          <w:szCs w:val="28"/>
          <w:lang w:eastAsia="zh-TW"/>
        </w:rPr>
      </w:pPr>
      <w:r>
        <w:rPr>
          <w:rFonts w:hint="eastAsia"/>
          <w:sz w:val="32"/>
          <w:szCs w:val="28"/>
          <w:lang w:eastAsia="zh-TW"/>
        </w:rPr>
        <w:t>文化情報学専攻</w:t>
      </w:r>
      <w:r>
        <w:rPr>
          <w:sz w:val="32"/>
          <w:szCs w:val="28"/>
          <w:lang w:eastAsia="zh-TW"/>
        </w:rPr>
        <w:t xml:space="preserve"> </w:t>
      </w:r>
      <w:r>
        <w:rPr>
          <w:rFonts w:hint="eastAsia"/>
          <w:sz w:val="32"/>
          <w:szCs w:val="28"/>
          <w:lang w:eastAsia="zh-TW"/>
        </w:rPr>
        <w:t>博士課程（前期課程）</w:t>
      </w:r>
    </w:p>
    <w:p w:rsidR="00980DC8" w:rsidRPr="00980DC8" w:rsidRDefault="00980DC8" w:rsidP="00980DC8">
      <w:pPr>
        <w:spacing w:beforeLines="50" w:before="180"/>
        <w:jc w:val="center"/>
        <w:rPr>
          <w:rFonts w:asciiTheme="minorEastAsia" w:eastAsiaTheme="minorEastAsia" w:hAnsiTheme="minorEastAsia"/>
          <w:sz w:val="32"/>
          <w:szCs w:val="28"/>
          <w:lang w:eastAsia="zh-TW"/>
        </w:rPr>
      </w:pPr>
      <w:r w:rsidRPr="00980DC8">
        <w:rPr>
          <w:rFonts w:asciiTheme="minorEastAsia" w:eastAsiaTheme="minorEastAsia" w:hAnsiTheme="minorEastAsia" w:hint="eastAsia"/>
          <w:sz w:val="32"/>
          <w:szCs w:val="28"/>
          <w:lang w:eastAsia="zh-TW"/>
        </w:rPr>
        <w:t>1308230100</w:t>
      </w:r>
    </w:p>
    <w:p w:rsidR="00051F39" w:rsidRDefault="00051F39" w:rsidP="009C752C">
      <w:pPr>
        <w:rPr>
          <w:lang w:eastAsia="zh-TW"/>
        </w:rPr>
      </w:pPr>
    </w:p>
    <w:p w:rsidR="00483150" w:rsidRPr="00980DC8" w:rsidRDefault="00B2668D" w:rsidP="00D04FEB">
      <w:pPr>
        <w:jc w:val="center"/>
        <w:rPr>
          <w:rFonts w:ascii="HG行書体" w:eastAsia="HG行書体" w:hAnsiTheme="minorEastAsia" w:hint="eastAsia"/>
          <w:color w:val="FF0000"/>
          <w:kern w:val="0"/>
          <w:sz w:val="32"/>
          <w:szCs w:val="32"/>
          <w:lang w:eastAsia="zh-TW"/>
        </w:rPr>
      </w:pPr>
      <w:r w:rsidRPr="00980DC8">
        <w:rPr>
          <w:rFonts w:ascii="HG行書体" w:eastAsia="HG行書体" w:hAnsiTheme="minorEastAsia" w:hint="eastAsia"/>
          <w:color w:val="FF0000"/>
          <w:kern w:val="0"/>
          <w:sz w:val="32"/>
          <w:szCs w:val="32"/>
          <w:lang w:eastAsia="zh-TW"/>
        </w:rPr>
        <w:t>文情 太郎</w:t>
      </w:r>
      <w:r w:rsidR="00622D1C" w:rsidRPr="00980DC8">
        <w:rPr>
          <w:rFonts w:ascii="HG行書体" w:eastAsia="HG行書体" w:hAnsiTheme="minorEastAsia" w:hint="eastAsia"/>
          <w:color w:val="FF0000"/>
          <w:kern w:val="0"/>
          <w:sz w:val="32"/>
          <w:szCs w:val="32"/>
          <w:lang w:eastAsia="zh-TW"/>
        </w:rPr>
        <w:t>（自署</w:t>
      </w:r>
      <w:r w:rsidR="005C006A" w:rsidRPr="00980DC8">
        <w:rPr>
          <w:rFonts w:ascii="HG行書体" w:eastAsia="HG行書体" w:hAnsiTheme="minorEastAsia" w:hint="eastAsia"/>
          <w:color w:val="FF0000"/>
          <w:kern w:val="0"/>
          <w:sz w:val="32"/>
          <w:szCs w:val="32"/>
          <w:lang w:eastAsia="zh-TW"/>
        </w:rPr>
        <w:t>）</w:t>
      </w:r>
    </w:p>
    <w:p w:rsidR="00017B9C" w:rsidRDefault="00017B9C" w:rsidP="00017B9C">
      <w:pPr>
        <w:rPr>
          <w:lang w:eastAsia="zh-TW"/>
        </w:rPr>
      </w:pPr>
    </w:p>
    <w:p w:rsidR="00017B9C" w:rsidRDefault="00017B9C" w:rsidP="00017B9C">
      <w:pPr>
        <w:rPr>
          <w:lang w:eastAsia="zh-TW"/>
        </w:rPr>
      </w:pPr>
    </w:p>
    <w:p w:rsidR="00382896" w:rsidRDefault="00382896" w:rsidP="00017B9C">
      <w:pPr>
        <w:rPr>
          <w:lang w:eastAsia="zh-TW"/>
        </w:rPr>
      </w:pPr>
    </w:p>
    <w:p w:rsidR="00017B9C" w:rsidRDefault="00017B9C" w:rsidP="00017B9C">
      <w:pPr>
        <w:rPr>
          <w:lang w:eastAsia="zh-TW"/>
        </w:rPr>
      </w:pPr>
    </w:p>
    <w:p w:rsidR="00D04FEB" w:rsidRPr="006D0098" w:rsidRDefault="00D04FEB" w:rsidP="00D04FEB">
      <w:pPr>
        <w:jc w:val="center"/>
        <w:rPr>
          <w:rFonts w:asciiTheme="minorEastAsia" w:eastAsiaTheme="minorEastAsia" w:hAnsiTheme="minorEastAsia"/>
          <w:kern w:val="0"/>
          <w:sz w:val="32"/>
          <w:szCs w:val="32"/>
          <w:lang w:eastAsia="zh-TW"/>
        </w:rPr>
      </w:pPr>
      <w:r w:rsidRPr="006D0098">
        <w:rPr>
          <w:rFonts w:asciiTheme="minorEastAsia" w:eastAsiaTheme="minorEastAsia" w:hAnsiTheme="minorEastAsia" w:hint="eastAsia"/>
          <w:kern w:val="0"/>
          <w:sz w:val="32"/>
          <w:szCs w:val="32"/>
          <w:lang w:eastAsia="zh-TW"/>
        </w:rPr>
        <w:t>指導教員</w:t>
      </w:r>
      <w:r w:rsidR="00017B9C" w:rsidRPr="006D0098">
        <w:rPr>
          <w:rFonts w:asciiTheme="minorEastAsia" w:eastAsiaTheme="minorEastAsia" w:hAnsiTheme="minorEastAsia" w:hint="eastAsia"/>
          <w:kern w:val="0"/>
          <w:sz w:val="32"/>
          <w:szCs w:val="32"/>
          <w:lang w:eastAsia="zh-TW"/>
        </w:rPr>
        <w:t xml:space="preserve">　</w:t>
      </w:r>
      <w:r w:rsidR="00667E7F">
        <w:rPr>
          <w:rFonts w:asciiTheme="minorEastAsia" w:eastAsiaTheme="minorEastAsia" w:hAnsiTheme="minorEastAsia" w:hint="eastAsia"/>
          <w:kern w:val="0"/>
          <w:sz w:val="32"/>
          <w:szCs w:val="32"/>
          <w:lang w:eastAsia="zh-TW"/>
        </w:rPr>
        <w:t>京田辺</w:t>
      </w:r>
      <w:r w:rsidR="00667E7F">
        <w:rPr>
          <w:rFonts w:asciiTheme="minorEastAsia" w:eastAsiaTheme="minorEastAsia" w:hAnsiTheme="minorEastAsia"/>
          <w:kern w:val="0"/>
          <w:sz w:val="32"/>
          <w:szCs w:val="32"/>
          <w:lang w:eastAsia="zh-TW"/>
        </w:rPr>
        <w:t xml:space="preserve"> </w:t>
      </w:r>
      <w:r w:rsidR="00667E7F">
        <w:rPr>
          <w:rFonts w:asciiTheme="minorEastAsia" w:eastAsiaTheme="minorEastAsia" w:hAnsiTheme="minorEastAsia" w:hint="eastAsia"/>
          <w:kern w:val="0"/>
          <w:sz w:val="32"/>
          <w:szCs w:val="32"/>
          <w:lang w:eastAsia="zh-TW"/>
        </w:rPr>
        <w:t>哲</w:t>
      </w:r>
      <w:r w:rsidRPr="006D0098">
        <w:rPr>
          <w:rFonts w:asciiTheme="minorEastAsia" w:eastAsiaTheme="minorEastAsia" w:hAnsiTheme="minorEastAsia" w:hint="eastAsia"/>
          <w:sz w:val="32"/>
          <w:szCs w:val="32"/>
          <w:lang w:eastAsia="zh-TW"/>
        </w:rPr>
        <w:t xml:space="preserve"> </w:t>
      </w:r>
      <w:r w:rsidRPr="006D0098">
        <w:rPr>
          <w:rFonts w:asciiTheme="minorEastAsia" w:eastAsiaTheme="minorEastAsia" w:hAnsiTheme="minorEastAsia" w:hint="eastAsia"/>
          <w:kern w:val="0"/>
          <w:sz w:val="32"/>
          <w:szCs w:val="32"/>
          <w:lang w:eastAsia="zh-TW"/>
        </w:rPr>
        <w:t>教授</w:t>
      </w:r>
    </w:p>
    <w:p w:rsidR="00017B9C" w:rsidRPr="006D0098" w:rsidRDefault="00017B9C" w:rsidP="00017B9C">
      <w:pPr>
        <w:rPr>
          <w:rFonts w:asciiTheme="minorEastAsia" w:eastAsiaTheme="minorEastAsia" w:hAnsiTheme="minorEastAsia"/>
          <w:lang w:eastAsia="zh-TW"/>
        </w:rPr>
      </w:pPr>
    </w:p>
    <w:p w:rsidR="00980DC8" w:rsidRDefault="00980DC8" w:rsidP="00980DC8">
      <w:pPr>
        <w:jc w:val="center"/>
        <w:rPr>
          <w:rFonts w:asciiTheme="minorEastAsia" w:eastAsiaTheme="minorEastAsia" w:hAnsiTheme="minorEastAsia"/>
          <w:kern w:val="0"/>
          <w:sz w:val="32"/>
          <w:szCs w:val="32"/>
          <w:lang w:eastAsia="zh-TW"/>
        </w:rPr>
      </w:pPr>
      <w:r>
        <w:rPr>
          <w:rFonts w:asciiTheme="minorEastAsia" w:eastAsiaTheme="minorEastAsia" w:hAnsiTheme="minorEastAsia" w:hint="eastAsia"/>
          <w:kern w:val="0"/>
          <w:sz w:val="32"/>
          <w:szCs w:val="32"/>
        </w:rPr>
        <w:t>2025</w:t>
      </w:r>
      <w:r w:rsidRPr="006D0098">
        <w:rPr>
          <w:rFonts w:asciiTheme="minorEastAsia" w:eastAsiaTheme="minorEastAsia" w:hAnsiTheme="minorEastAsia" w:hint="eastAsia"/>
          <w:kern w:val="0"/>
          <w:sz w:val="32"/>
          <w:szCs w:val="32"/>
          <w:lang w:eastAsia="zh-TW"/>
        </w:rPr>
        <w:t>年</w:t>
      </w:r>
      <w:r>
        <w:rPr>
          <w:rFonts w:asciiTheme="minorEastAsia" w:eastAsiaTheme="minorEastAsia" w:hAnsiTheme="minorEastAsia" w:hint="eastAsia"/>
          <w:kern w:val="0"/>
          <w:sz w:val="32"/>
          <w:szCs w:val="32"/>
        </w:rPr>
        <w:t>1</w:t>
      </w:r>
      <w:r w:rsidRPr="006D0098">
        <w:rPr>
          <w:rFonts w:asciiTheme="minorEastAsia" w:eastAsiaTheme="minorEastAsia" w:hAnsiTheme="minorEastAsia" w:hint="eastAsia"/>
          <w:kern w:val="0"/>
          <w:sz w:val="32"/>
          <w:szCs w:val="32"/>
          <w:lang w:eastAsia="zh-TW"/>
        </w:rPr>
        <w:t>月</w:t>
      </w:r>
      <w:r>
        <w:rPr>
          <w:rFonts w:asciiTheme="minorEastAsia" w:eastAsiaTheme="minorEastAsia" w:hAnsiTheme="minorEastAsia" w:hint="eastAsia"/>
          <w:kern w:val="0"/>
          <w:sz w:val="32"/>
          <w:szCs w:val="32"/>
        </w:rPr>
        <w:t>6</w:t>
      </w:r>
      <w:r w:rsidRPr="006D0098">
        <w:rPr>
          <w:rFonts w:asciiTheme="minorEastAsia" w:eastAsiaTheme="minorEastAsia" w:hAnsiTheme="minorEastAsia" w:hint="eastAsia"/>
          <w:kern w:val="0"/>
          <w:sz w:val="32"/>
          <w:szCs w:val="32"/>
          <w:lang w:eastAsia="zh-TW"/>
        </w:rPr>
        <w:t>日提出</w:t>
      </w:r>
    </w:p>
    <w:p w:rsidR="003555AE" w:rsidRPr="003555AE" w:rsidRDefault="003555AE" w:rsidP="00D04FEB">
      <w:pPr>
        <w:jc w:val="center"/>
        <w:rPr>
          <w:rFonts w:asciiTheme="minorEastAsia" w:eastAsiaTheme="minorEastAsia" w:hAnsiTheme="minorEastAsia"/>
          <w:kern w:val="0"/>
          <w:sz w:val="32"/>
          <w:szCs w:val="32"/>
        </w:rPr>
        <w:sectPr w:rsidR="003555AE" w:rsidRPr="003555AE" w:rsidSect="00B304CD">
          <w:footerReference w:type="even" r:id="rId14"/>
          <w:pgSz w:w="11906" w:h="16838"/>
          <w:pgMar w:top="1701" w:right="1418" w:bottom="1418" w:left="1418" w:header="851" w:footer="992" w:gutter="0"/>
          <w:pgNumType w:fmt="lowerRoman"/>
          <w:cols w:space="425"/>
          <w:titlePg/>
          <w:docGrid w:type="lines" w:linePitch="360"/>
        </w:sectPr>
      </w:pPr>
    </w:p>
    <w:p w:rsidR="00483150" w:rsidRPr="007D72A6" w:rsidRDefault="00B3557E" w:rsidP="00B3557E">
      <w:pPr>
        <w:rPr>
          <w:rFonts w:ascii="ＭＳ ゴシック" w:eastAsia="ＭＳ ゴシック" w:hAnsi="ＭＳ ゴシック"/>
          <w:sz w:val="32"/>
          <w:szCs w:val="32"/>
        </w:rPr>
      </w:pPr>
      <w:bookmarkStart w:id="31" w:name="_Toc303437422"/>
      <w:r w:rsidRPr="007D72A6">
        <w:rPr>
          <w:rFonts w:ascii="ＭＳ ゴシック" w:eastAsia="ＭＳ ゴシック" w:hAnsi="ＭＳ ゴシック" w:hint="eastAsia"/>
          <w:sz w:val="32"/>
          <w:szCs w:val="32"/>
        </w:rPr>
        <w:lastRenderedPageBreak/>
        <w:t>要旨</w:t>
      </w:r>
      <w:bookmarkEnd w:id="31"/>
    </w:p>
    <w:p w:rsidR="00B3557E" w:rsidRDefault="007643D6" w:rsidP="00B3557E">
      <w:r>
        <w:rPr>
          <w:rFonts w:hint="eastAsia"/>
        </w:rPr>
        <w:t>これで</w:t>
      </w:r>
      <w:r>
        <w:rPr>
          <w:rFonts w:hint="eastAsia"/>
        </w:rPr>
        <w:t>41</w:t>
      </w:r>
      <w:r>
        <w:rPr>
          <w:rFonts w:hint="eastAsia"/>
        </w:rPr>
        <w:t>字×</w:t>
      </w:r>
      <w:r>
        <w:rPr>
          <w:rFonts w:hint="eastAsia"/>
        </w:rPr>
        <w:t>37</w:t>
      </w:r>
      <w:r>
        <w:rPr>
          <w:rFonts w:hint="eastAsia"/>
        </w:rPr>
        <w:t>行設定</w:t>
      </w:r>
      <w:r w:rsidR="00C3118F">
        <w:rPr>
          <w:rFonts w:hint="eastAsia"/>
        </w:rPr>
        <w:t>。</w:t>
      </w:r>
    </w:p>
    <w:p w:rsidR="00354136" w:rsidRDefault="00C3118F" w:rsidP="00B3557E">
      <w:r>
        <w:rPr>
          <w:rFonts w:hint="eastAsia"/>
        </w:rPr>
        <w:t>文字カウントをさせるため，章毎の改ページは行ってもよい。ただし、要旨、参考文献などは改ページすること。</w:t>
      </w:r>
    </w:p>
    <w:p w:rsidR="00354136" w:rsidRDefault="00354136" w:rsidP="00B3557E">
      <w:r>
        <w:rPr>
          <w:rFonts w:hint="eastAsia"/>
        </w:rPr>
        <w:t>目次は各章</w:t>
      </w:r>
      <w:r w:rsidR="00952CED">
        <w:rPr>
          <w:rFonts w:hint="eastAsia"/>
        </w:rPr>
        <w:t>、</w:t>
      </w:r>
      <w:r>
        <w:rPr>
          <w:rFonts w:hint="eastAsia"/>
        </w:rPr>
        <w:t>各節</w:t>
      </w:r>
      <w:r w:rsidR="00952CED">
        <w:rPr>
          <w:rFonts w:hint="eastAsia"/>
        </w:rPr>
        <w:t>、</w:t>
      </w:r>
      <w:r>
        <w:rPr>
          <w:rFonts w:hint="eastAsia"/>
        </w:rPr>
        <w:t>各小節をそれぞれ見出し</w:t>
      </w:r>
      <w:r>
        <w:rPr>
          <w:rFonts w:hint="eastAsia"/>
        </w:rPr>
        <w:t>1</w:t>
      </w:r>
      <w:r w:rsidR="00952CED">
        <w:rPr>
          <w:rFonts w:hint="eastAsia"/>
        </w:rPr>
        <w:t>、</w:t>
      </w:r>
      <w:r>
        <w:rPr>
          <w:rFonts w:hint="eastAsia"/>
        </w:rPr>
        <w:t>見出し</w:t>
      </w:r>
      <w:r>
        <w:rPr>
          <w:rFonts w:hint="eastAsia"/>
        </w:rPr>
        <w:t>2</w:t>
      </w:r>
      <w:r w:rsidR="00952CED">
        <w:rPr>
          <w:rFonts w:hint="eastAsia"/>
        </w:rPr>
        <w:t>、</w:t>
      </w:r>
      <w:r>
        <w:rPr>
          <w:rFonts w:hint="eastAsia"/>
        </w:rPr>
        <w:t>見出し</w:t>
      </w:r>
      <w:r>
        <w:rPr>
          <w:rFonts w:hint="eastAsia"/>
        </w:rPr>
        <w:t>3</w:t>
      </w:r>
      <w:r>
        <w:rPr>
          <w:rFonts w:hint="eastAsia"/>
        </w:rPr>
        <w:t>と設定することで半自動的に作成される。</w:t>
      </w:r>
    </w:p>
    <w:p w:rsidR="001515E8" w:rsidRDefault="001515E8" w:rsidP="00B3557E">
      <w:r>
        <w:rPr>
          <w:rFonts w:hint="eastAsia"/>
        </w:rPr>
        <w:t>参考文献は「参考資料」</w:t>
      </w:r>
      <w:r w:rsidR="00854280">
        <w:rPr>
          <w:rFonts w:hint="eastAsia"/>
        </w:rPr>
        <w:t>の</w:t>
      </w:r>
      <w:r>
        <w:rPr>
          <w:rFonts w:hint="eastAsia"/>
        </w:rPr>
        <w:t>「資料文献の管理」を使用して編集できる。</w:t>
      </w:r>
    </w:p>
    <w:p w:rsidR="00854280" w:rsidRDefault="00854280" w:rsidP="00B3557E"/>
    <w:p w:rsidR="00854280" w:rsidRDefault="00854280" w:rsidP="00B3557E">
      <w:r>
        <w:rPr>
          <w:rFonts w:hint="eastAsia"/>
        </w:rPr>
        <w:t>背表紙は別ファイルで作成する。</w:t>
      </w:r>
    </w:p>
    <w:p w:rsidR="00B3557E" w:rsidRDefault="00354136" w:rsidP="00354136">
      <w:pPr>
        <w:widowControl/>
      </w:pPr>
      <w:r>
        <w:br w:type="page"/>
      </w:r>
    </w:p>
    <w:sdt>
      <w:sdtPr>
        <w:rPr>
          <w:rFonts w:ascii="Century" w:eastAsia="ＭＳ 明朝" w:hAnsi="Century" w:cs="Times New Roman"/>
          <w:b w:val="0"/>
          <w:bCs w:val="0"/>
          <w:color w:val="auto"/>
          <w:kern w:val="2"/>
          <w:sz w:val="22"/>
          <w:szCs w:val="22"/>
          <w:lang w:val="ja-JP"/>
        </w:rPr>
        <w:id w:val="-1364127096"/>
        <w:docPartObj>
          <w:docPartGallery w:val="Table of Contents"/>
          <w:docPartUnique/>
        </w:docPartObj>
      </w:sdtPr>
      <w:sdtEndPr/>
      <w:sdtContent>
        <w:p w:rsidR="00B3557E" w:rsidRPr="00354136" w:rsidRDefault="00B3557E">
          <w:pPr>
            <w:pStyle w:val="ae"/>
            <w:rPr>
              <w:color w:val="auto"/>
            </w:rPr>
          </w:pPr>
          <w:r w:rsidRPr="00354136">
            <w:rPr>
              <w:color w:val="auto"/>
              <w:lang w:val="ja-JP"/>
            </w:rPr>
            <w:t>目次</w:t>
          </w:r>
        </w:p>
        <w:p w:rsidR="00034821" w:rsidRDefault="007F3A67">
          <w:pPr>
            <w:pStyle w:val="11"/>
            <w:tabs>
              <w:tab w:val="right" w:leader="dot" w:pos="9060"/>
            </w:tabs>
            <w:rPr>
              <w:rFonts w:asciiTheme="minorHAnsi" w:eastAsiaTheme="minorEastAsia" w:hAnsiTheme="minorHAnsi" w:cstheme="minorBidi"/>
              <w:noProof/>
              <w:sz w:val="24"/>
              <w:szCs w:val="24"/>
            </w:rPr>
          </w:pPr>
          <w:r>
            <w:fldChar w:fldCharType="begin"/>
          </w:r>
          <w:r w:rsidR="00B3557E">
            <w:instrText xml:space="preserve"> TOC \o "1-3" \h \z \u </w:instrText>
          </w:r>
          <w:r>
            <w:fldChar w:fldCharType="separate"/>
          </w:r>
          <w:r w:rsidR="00034821">
            <w:rPr>
              <w:rFonts w:hint="eastAsia"/>
              <w:noProof/>
            </w:rPr>
            <w:t>緒言</w:t>
          </w:r>
          <w:r w:rsidR="00034821">
            <w:rPr>
              <w:noProof/>
            </w:rPr>
            <w:tab/>
          </w:r>
          <w:r>
            <w:rPr>
              <w:noProof/>
            </w:rPr>
            <w:fldChar w:fldCharType="begin"/>
          </w:r>
          <w:r w:rsidR="00034821">
            <w:rPr>
              <w:noProof/>
            </w:rPr>
            <w:instrText xml:space="preserve"> PAGEREF _Toc247282476 \h </w:instrText>
          </w:r>
          <w:r>
            <w:rPr>
              <w:noProof/>
            </w:rPr>
          </w:r>
          <w:r>
            <w:rPr>
              <w:noProof/>
            </w:rPr>
            <w:fldChar w:fldCharType="separate"/>
          </w:r>
          <w:r w:rsidR="00034821">
            <w:rPr>
              <w:noProof/>
            </w:rPr>
            <w:t>1</w:t>
          </w:r>
          <w:r>
            <w:rPr>
              <w:noProof/>
            </w:rPr>
            <w:fldChar w:fldCharType="end"/>
          </w:r>
        </w:p>
        <w:p w:rsidR="00034821" w:rsidRDefault="00034821">
          <w:pPr>
            <w:pStyle w:val="11"/>
            <w:tabs>
              <w:tab w:val="right" w:leader="dot" w:pos="9060"/>
            </w:tabs>
            <w:rPr>
              <w:rFonts w:asciiTheme="minorHAnsi" w:eastAsiaTheme="minorEastAsia" w:hAnsiTheme="minorHAnsi" w:cstheme="minorBidi"/>
              <w:noProof/>
              <w:sz w:val="24"/>
              <w:szCs w:val="24"/>
            </w:rPr>
          </w:pPr>
          <w:r>
            <w:rPr>
              <w:rFonts w:hint="eastAsia"/>
              <w:noProof/>
            </w:rPr>
            <w:t>第</w:t>
          </w:r>
          <w:r>
            <w:rPr>
              <w:noProof/>
            </w:rPr>
            <w:t>1</w:t>
          </w:r>
          <w:r>
            <w:rPr>
              <w:rFonts w:hint="eastAsia"/>
              <w:noProof/>
            </w:rPr>
            <w:t>章　昔話の構造</w:t>
          </w:r>
          <w:r>
            <w:rPr>
              <w:noProof/>
            </w:rPr>
            <w:tab/>
          </w:r>
          <w:r w:rsidR="007F3A67">
            <w:rPr>
              <w:noProof/>
            </w:rPr>
            <w:fldChar w:fldCharType="begin"/>
          </w:r>
          <w:r>
            <w:rPr>
              <w:noProof/>
            </w:rPr>
            <w:instrText xml:space="preserve"> PAGEREF _Toc247282477 \h </w:instrText>
          </w:r>
          <w:r w:rsidR="007F3A67">
            <w:rPr>
              <w:noProof/>
            </w:rPr>
          </w:r>
          <w:r w:rsidR="007F3A67">
            <w:rPr>
              <w:noProof/>
            </w:rPr>
            <w:fldChar w:fldCharType="separate"/>
          </w:r>
          <w:r>
            <w:rPr>
              <w:noProof/>
            </w:rPr>
            <w:t>2</w:t>
          </w:r>
          <w:r w:rsidR="007F3A67">
            <w:rPr>
              <w:noProof/>
            </w:rPr>
            <w:fldChar w:fldCharType="end"/>
          </w:r>
        </w:p>
        <w:p w:rsidR="00034821" w:rsidRDefault="00034821">
          <w:pPr>
            <w:pStyle w:val="21"/>
            <w:tabs>
              <w:tab w:val="right" w:leader="dot" w:pos="9060"/>
            </w:tabs>
            <w:rPr>
              <w:rFonts w:asciiTheme="minorHAnsi" w:eastAsiaTheme="minorEastAsia" w:hAnsiTheme="minorHAnsi" w:cstheme="minorBidi"/>
              <w:noProof/>
              <w:sz w:val="24"/>
              <w:szCs w:val="24"/>
            </w:rPr>
          </w:pPr>
          <w:r>
            <w:rPr>
              <w:noProof/>
            </w:rPr>
            <w:t>1.1</w:t>
          </w:r>
          <w:r>
            <w:rPr>
              <w:rFonts w:hint="eastAsia"/>
              <w:noProof/>
            </w:rPr>
            <w:t xml:space="preserve">　童話とは</w:t>
          </w:r>
          <w:r>
            <w:rPr>
              <w:noProof/>
            </w:rPr>
            <w:tab/>
          </w:r>
          <w:r w:rsidR="007F3A67">
            <w:rPr>
              <w:noProof/>
            </w:rPr>
            <w:fldChar w:fldCharType="begin"/>
          </w:r>
          <w:r>
            <w:rPr>
              <w:noProof/>
            </w:rPr>
            <w:instrText xml:space="preserve"> PAGEREF _Toc247282478 \h </w:instrText>
          </w:r>
          <w:r w:rsidR="007F3A67">
            <w:rPr>
              <w:noProof/>
            </w:rPr>
          </w:r>
          <w:r w:rsidR="007F3A67">
            <w:rPr>
              <w:noProof/>
            </w:rPr>
            <w:fldChar w:fldCharType="separate"/>
          </w:r>
          <w:r>
            <w:rPr>
              <w:noProof/>
            </w:rPr>
            <w:t>2</w:t>
          </w:r>
          <w:r w:rsidR="007F3A67">
            <w:rPr>
              <w:noProof/>
            </w:rPr>
            <w:fldChar w:fldCharType="end"/>
          </w:r>
        </w:p>
        <w:p w:rsidR="00034821" w:rsidRDefault="00034821">
          <w:pPr>
            <w:pStyle w:val="21"/>
            <w:tabs>
              <w:tab w:val="right" w:leader="dot" w:pos="9060"/>
            </w:tabs>
            <w:rPr>
              <w:rFonts w:asciiTheme="minorHAnsi" w:eastAsiaTheme="minorEastAsia" w:hAnsiTheme="minorHAnsi" w:cstheme="minorBidi"/>
              <w:noProof/>
              <w:sz w:val="24"/>
              <w:szCs w:val="24"/>
            </w:rPr>
          </w:pPr>
          <w:r>
            <w:rPr>
              <w:noProof/>
            </w:rPr>
            <w:t>1.2</w:t>
          </w:r>
          <w:r>
            <w:rPr>
              <w:rFonts w:hint="eastAsia"/>
              <w:noProof/>
            </w:rPr>
            <w:t xml:space="preserve">　昔話の構造</w:t>
          </w:r>
          <w:r>
            <w:rPr>
              <w:noProof/>
            </w:rPr>
            <w:tab/>
          </w:r>
          <w:r w:rsidR="007F3A67">
            <w:rPr>
              <w:noProof/>
            </w:rPr>
            <w:fldChar w:fldCharType="begin"/>
          </w:r>
          <w:r>
            <w:rPr>
              <w:noProof/>
            </w:rPr>
            <w:instrText xml:space="preserve"> PAGEREF _Toc247282479 \h </w:instrText>
          </w:r>
          <w:r w:rsidR="007F3A67">
            <w:rPr>
              <w:noProof/>
            </w:rPr>
          </w:r>
          <w:r w:rsidR="007F3A67">
            <w:rPr>
              <w:noProof/>
            </w:rPr>
            <w:fldChar w:fldCharType="separate"/>
          </w:r>
          <w:r>
            <w:rPr>
              <w:noProof/>
            </w:rPr>
            <w:t>2</w:t>
          </w:r>
          <w:r w:rsidR="007F3A67">
            <w:rPr>
              <w:noProof/>
            </w:rPr>
            <w:fldChar w:fldCharType="end"/>
          </w:r>
        </w:p>
        <w:p w:rsidR="00034821" w:rsidRDefault="00034821">
          <w:pPr>
            <w:pStyle w:val="11"/>
            <w:tabs>
              <w:tab w:val="right" w:leader="dot" w:pos="9060"/>
            </w:tabs>
            <w:rPr>
              <w:rFonts w:asciiTheme="minorHAnsi" w:eastAsiaTheme="minorEastAsia" w:hAnsiTheme="minorHAnsi" w:cstheme="minorBidi"/>
              <w:noProof/>
              <w:sz w:val="24"/>
              <w:szCs w:val="24"/>
            </w:rPr>
          </w:pPr>
          <w:r>
            <w:rPr>
              <w:rFonts w:hint="eastAsia"/>
              <w:noProof/>
            </w:rPr>
            <w:t>第</w:t>
          </w:r>
          <w:r>
            <w:rPr>
              <w:noProof/>
            </w:rPr>
            <w:t>2</w:t>
          </w:r>
          <w:r>
            <w:rPr>
              <w:rFonts w:hint="eastAsia"/>
              <w:noProof/>
            </w:rPr>
            <w:t>章　スーパー戦隊シリーズ</w:t>
          </w:r>
          <w:r>
            <w:rPr>
              <w:noProof/>
            </w:rPr>
            <w:tab/>
          </w:r>
          <w:r w:rsidR="007F3A67">
            <w:rPr>
              <w:noProof/>
            </w:rPr>
            <w:fldChar w:fldCharType="begin"/>
          </w:r>
          <w:r>
            <w:rPr>
              <w:noProof/>
            </w:rPr>
            <w:instrText xml:space="preserve"> PAGEREF _Toc247282480 \h </w:instrText>
          </w:r>
          <w:r w:rsidR="007F3A67">
            <w:rPr>
              <w:noProof/>
            </w:rPr>
          </w:r>
          <w:r w:rsidR="007F3A67">
            <w:rPr>
              <w:noProof/>
            </w:rPr>
            <w:fldChar w:fldCharType="separate"/>
          </w:r>
          <w:r>
            <w:rPr>
              <w:noProof/>
            </w:rPr>
            <w:t>4</w:t>
          </w:r>
          <w:r w:rsidR="007F3A67">
            <w:rPr>
              <w:noProof/>
            </w:rPr>
            <w:fldChar w:fldCharType="end"/>
          </w:r>
        </w:p>
        <w:p w:rsidR="00034821" w:rsidRDefault="00034821">
          <w:pPr>
            <w:pStyle w:val="21"/>
            <w:tabs>
              <w:tab w:val="right" w:leader="dot" w:pos="9060"/>
            </w:tabs>
            <w:rPr>
              <w:rFonts w:asciiTheme="minorHAnsi" w:eastAsiaTheme="minorEastAsia" w:hAnsiTheme="minorHAnsi" w:cstheme="minorBidi"/>
              <w:noProof/>
              <w:sz w:val="24"/>
              <w:szCs w:val="24"/>
            </w:rPr>
          </w:pPr>
          <w:r>
            <w:rPr>
              <w:noProof/>
            </w:rPr>
            <w:t>2.1</w:t>
          </w:r>
          <w:r>
            <w:rPr>
              <w:rFonts w:hint="eastAsia"/>
              <w:noProof/>
            </w:rPr>
            <w:t xml:space="preserve">　特撮とは</w:t>
          </w:r>
          <w:r>
            <w:rPr>
              <w:noProof/>
            </w:rPr>
            <w:tab/>
          </w:r>
          <w:r w:rsidR="007F3A67">
            <w:rPr>
              <w:noProof/>
            </w:rPr>
            <w:fldChar w:fldCharType="begin"/>
          </w:r>
          <w:r>
            <w:rPr>
              <w:noProof/>
            </w:rPr>
            <w:instrText xml:space="preserve"> PAGEREF _Toc247282481 \h </w:instrText>
          </w:r>
          <w:r w:rsidR="007F3A67">
            <w:rPr>
              <w:noProof/>
            </w:rPr>
          </w:r>
          <w:r w:rsidR="007F3A67">
            <w:rPr>
              <w:noProof/>
            </w:rPr>
            <w:fldChar w:fldCharType="separate"/>
          </w:r>
          <w:r>
            <w:rPr>
              <w:noProof/>
            </w:rPr>
            <w:t>4</w:t>
          </w:r>
          <w:r w:rsidR="007F3A67">
            <w:rPr>
              <w:noProof/>
            </w:rPr>
            <w:fldChar w:fldCharType="end"/>
          </w:r>
        </w:p>
        <w:p w:rsidR="00034821" w:rsidRDefault="00034821">
          <w:pPr>
            <w:pStyle w:val="21"/>
            <w:tabs>
              <w:tab w:val="right" w:leader="dot" w:pos="9060"/>
            </w:tabs>
            <w:rPr>
              <w:rFonts w:asciiTheme="minorHAnsi" w:eastAsiaTheme="minorEastAsia" w:hAnsiTheme="minorHAnsi" w:cstheme="minorBidi"/>
              <w:noProof/>
              <w:sz w:val="24"/>
              <w:szCs w:val="24"/>
            </w:rPr>
          </w:pPr>
          <w:r>
            <w:rPr>
              <w:noProof/>
            </w:rPr>
            <w:t>2.2</w:t>
          </w:r>
          <w:r>
            <w:rPr>
              <w:rFonts w:hint="eastAsia"/>
              <w:noProof/>
            </w:rPr>
            <w:t xml:space="preserve">　日本における特撮ヒーロー作品</w:t>
          </w:r>
          <w:r>
            <w:rPr>
              <w:noProof/>
            </w:rPr>
            <w:tab/>
          </w:r>
          <w:r w:rsidR="007F3A67">
            <w:rPr>
              <w:noProof/>
            </w:rPr>
            <w:fldChar w:fldCharType="begin"/>
          </w:r>
          <w:r>
            <w:rPr>
              <w:noProof/>
            </w:rPr>
            <w:instrText xml:space="preserve"> PAGEREF _Toc247282482 \h </w:instrText>
          </w:r>
          <w:r w:rsidR="007F3A67">
            <w:rPr>
              <w:noProof/>
            </w:rPr>
          </w:r>
          <w:r w:rsidR="007F3A67">
            <w:rPr>
              <w:noProof/>
            </w:rPr>
            <w:fldChar w:fldCharType="separate"/>
          </w:r>
          <w:r>
            <w:rPr>
              <w:noProof/>
            </w:rPr>
            <w:t>4</w:t>
          </w:r>
          <w:r w:rsidR="007F3A67">
            <w:rPr>
              <w:noProof/>
            </w:rPr>
            <w:fldChar w:fldCharType="end"/>
          </w:r>
        </w:p>
        <w:p w:rsidR="00034821" w:rsidRDefault="00034821">
          <w:pPr>
            <w:pStyle w:val="21"/>
            <w:tabs>
              <w:tab w:val="right" w:leader="dot" w:pos="9060"/>
            </w:tabs>
            <w:rPr>
              <w:rFonts w:asciiTheme="minorHAnsi" w:eastAsiaTheme="minorEastAsia" w:hAnsiTheme="minorHAnsi" w:cstheme="minorBidi"/>
              <w:noProof/>
              <w:sz w:val="24"/>
              <w:szCs w:val="24"/>
            </w:rPr>
          </w:pPr>
          <w:r>
            <w:rPr>
              <w:noProof/>
            </w:rPr>
            <w:t>2.3</w:t>
          </w:r>
          <w:r>
            <w:rPr>
              <w:rFonts w:hint="eastAsia"/>
              <w:noProof/>
            </w:rPr>
            <w:t xml:space="preserve">　スーパー戦隊シリーズとは</w:t>
          </w:r>
          <w:r>
            <w:rPr>
              <w:noProof/>
            </w:rPr>
            <w:tab/>
          </w:r>
          <w:r w:rsidR="007F3A67">
            <w:rPr>
              <w:noProof/>
            </w:rPr>
            <w:fldChar w:fldCharType="begin"/>
          </w:r>
          <w:r>
            <w:rPr>
              <w:noProof/>
            </w:rPr>
            <w:instrText xml:space="preserve"> PAGEREF _Toc247282483 \h </w:instrText>
          </w:r>
          <w:r w:rsidR="007F3A67">
            <w:rPr>
              <w:noProof/>
            </w:rPr>
          </w:r>
          <w:r w:rsidR="007F3A67">
            <w:rPr>
              <w:noProof/>
            </w:rPr>
            <w:fldChar w:fldCharType="separate"/>
          </w:r>
          <w:r>
            <w:rPr>
              <w:noProof/>
            </w:rPr>
            <w:t>5</w:t>
          </w:r>
          <w:r w:rsidR="007F3A67">
            <w:rPr>
              <w:noProof/>
            </w:rPr>
            <w:fldChar w:fldCharType="end"/>
          </w:r>
        </w:p>
        <w:p w:rsidR="00034821" w:rsidRDefault="00034821">
          <w:pPr>
            <w:pStyle w:val="21"/>
            <w:tabs>
              <w:tab w:val="right" w:leader="dot" w:pos="9060"/>
            </w:tabs>
            <w:rPr>
              <w:rFonts w:asciiTheme="minorHAnsi" w:eastAsiaTheme="minorEastAsia" w:hAnsiTheme="minorHAnsi" w:cstheme="minorBidi"/>
              <w:noProof/>
              <w:sz w:val="24"/>
              <w:szCs w:val="24"/>
            </w:rPr>
          </w:pPr>
          <w:r>
            <w:rPr>
              <w:noProof/>
            </w:rPr>
            <w:t>2.4</w:t>
          </w:r>
          <w:r>
            <w:rPr>
              <w:rFonts w:hint="eastAsia"/>
              <w:noProof/>
            </w:rPr>
            <w:t xml:space="preserve">　東映特撮の悪役の歴史</w:t>
          </w:r>
          <w:r>
            <w:rPr>
              <w:noProof/>
            </w:rPr>
            <w:tab/>
          </w:r>
          <w:r w:rsidR="007F3A67">
            <w:rPr>
              <w:noProof/>
            </w:rPr>
            <w:fldChar w:fldCharType="begin"/>
          </w:r>
          <w:r>
            <w:rPr>
              <w:noProof/>
            </w:rPr>
            <w:instrText xml:space="preserve"> PAGEREF _Toc247282484 \h </w:instrText>
          </w:r>
          <w:r w:rsidR="007F3A67">
            <w:rPr>
              <w:noProof/>
            </w:rPr>
          </w:r>
          <w:r w:rsidR="007F3A67">
            <w:rPr>
              <w:noProof/>
            </w:rPr>
            <w:fldChar w:fldCharType="separate"/>
          </w:r>
          <w:r>
            <w:rPr>
              <w:noProof/>
            </w:rPr>
            <w:t>6</w:t>
          </w:r>
          <w:r w:rsidR="007F3A67">
            <w:rPr>
              <w:noProof/>
            </w:rPr>
            <w:fldChar w:fldCharType="end"/>
          </w:r>
        </w:p>
        <w:p w:rsidR="00034821" w:rsidRDefault="00034821">
          <w:pPr>
            <w:pStyle w:val="11"/>
            <w:tabs>
              <w:tab w:val="right" w:leader="dot" w:pos="9060"/>
            </w:tabs>
            <w:rPr>
              <w:rFonts w:asciiTheme="minorHAnsi" w:eastAsiaTheme="minorEastAsia" w:hAnsiTheme="minorHAnsi" w:cstheme="minorBidi"/>
              <w:noProof/>
              <w:sz w:val="24"/>
              <w:szCs w:val="24"/>
            </w:rPr>
          </w:pPr>
          <w:r>
            <w:rPr>
              <w:rFonts w:hint="eastAsia"/>
              <w:noProof/>
            </w:rPr>
            <w:t>第</w:t>
          </w:r>
          <w:r>
            <w:rPr>
              <w:noProof/>
            </w:rPr>
            <w:t>3</w:t>
          </w:r>
          <w:r>
            <w:rPr>
              <w:rFonts w:hint="eastAsia"/>
              <w:noProof/>
            </w:rPr>
            <w:t>章　結果および考察</w:t>
          </w:r>
          <w:r>
            <w:rPr>
              <w:noProof/>
            </w:rPr>
            <w:tab/>
          </w:r>
          <w:r w:rsidR="007F3A67">
            <w:rPr>
              <w:noProof/>
            </w:rPr>
            <w:fldChar w:fldCharType="begin"/>
          </w:r>
          <w:r>
            <w:rPr>
              <w:noProof/>
            </w:rPr>
            <w:instrText xml:space="preserve"> PAGEREF _Toc247282485 \h </w:instrText>
          </w:r>
          <w:r w:rsidR="007F3A67">
            <w:rPr>
              <w:noProof/>
            </w:rPr>
          </w:r>
          <w:r w:rsidR="007F3A67">
            <w:rPr>
              <w:noProof/>
            </w:rPr>
            <w:fldChar w:fldCharType="separate"/>
          </w:r>
          <w:r>
            <w:rPr>
              <w:noProof/>
            </w:rPr>
            <w:t>9</w:t>
          </w:r>
          <w:r w:rsidR="007F3A67">
            <w:rPr>
              <w:noProof/>
            </w:rPr>
            <w:fldChar w:fldCharType="end"/>
          </w:r>
        </w:p>
        <w:p w:rsidR="00034821" w:rsidRDefault="00034821">
          <w:pPr>
            <w:pStyle w:val="21"/>
            <w:tabs>
              <w:tab w:val="right" w:leader="dot" w:pos="9060"/>
            </w:tabs>
            <w:rPr>
              <w:rFonts w:asciiTheme="minorHAnsi" w:eastAsiaTheme="minorEastAsia" w:hAnsiTheme="minorHAnsi" w:cstheme="minorBidi"/>
              <w:noProof/>
              <w:sz w:val="24"/>
              <w:szCs w:val="24"/>
            </w:rPr>
          </w:pPr>
          <w:r>
            <w:rPr>
              <w:noProof/>
            </w:rPr>
            <w:t>3.1</w:t>
          </w:r>
          <w:r>
            <w:rPr>
              <w:rFonts w:hint="eastAsia"/>
              <w:noProof/>
            </w:rPr>
            <w:t xml:space="preserve">　</w:t>
          </w:r>
          <w:r>
            <w:rPr>
              <w:noProof/>
            </w:rPr>
            <w:t xml:space="preserve">Splits Tree </w:t>
          </w:r>
          <w:r>
            <w:rPr>
              <w:rFonts w:hint="eastAsia"/>
              <w:noProof/>
            </w:rPr>
            <w:t>から見る悪の組織の構造</w:t>
          </w:r>
          <w:r>
            <w:rPr>
              <w:noProof/>
            </w:rPr>
            <w:tab/>
          </w:r>
          <w:r w:rsidR="007F3A67">
            <w:rPr>
              <w:noProof/>
            </w:rPr>
            <w:fldChar w:fldCharType="begin"/>
          </w:r>
          <w:r>
            <w:rPr>
              <w:noProof/>
            </w:rPr>
            <w:instrText xml:space="preserve"> PAGEREF _Toc247282486 \h </w:instrText>
          </w:r>
          <w:r w:rsidR="007F3A67">
            <w:rPr>
              <w:noProof/>
            </w:rPr>
          </w:r>
          <w:r w:rsidR="007F3A67">
            <w:rPr>
              <w:noProof/>
            </w:rPr>
            <w:fldChar w:fldCharType="separate"/>
          </w:r>
          <w:r>
            <w:rPr>
              <w:noProof/>
            </w:rPr>
            <w:t>9</w:t>
          </w:r>
          <w:r w:rsidR="007F3A67">
            <w:rPr>
              <w:noProof/>
            </w:rPr>
            <w:fldChar w:fldCharType="end"/>
          </w:r>
        </w:p>
        <w:p w:rsidR="00034821" w:rsidRDefault="00034821">
          <w:pPr>
            <w:pStyle w:val="31"/>
            <w:rPr>
              <w:noProof/>
              <w:kern w:val="2"/>
              <w:sz w:val="24"/>
              <w:szCs w:val="24"/>
            </w:rPr>
          </w:pPr>
          <w:r>
            <w:rPr>
              <w:noProof/>
            </w:rPr>
            <w:t>3.1.1</w:t>
          </w:r>
          <w:r>
            <w:rPr>
              <w:rFonts w:hint="eastAsia"/>
              <w:noProof/>
            </w:rPr>
            <w:t xml:space="preserve">　裏切り行為と組織の構造</w:t>
          </w:r>
          <w:r>
            <w:rPr>
              <w:noProof/>
            </w:rPr>
            <w:tab/>
          </w:r>
          <w:r w:rsidR="007F3A67">
            <w:rPr>
              <w:noProof/>
            </w:rPr>
            <w:fldChar w:fldCharType="begin"/>
          </w:r>
          <w:r>
            <w:rPr>
              <w:noProof/>
            </w:rPr>
            <w:instrText xml:space="preserve"> PAGEREF _Toc247282487 \h </w:instrText>
          </w:r>
          <w:r w:rsidR="007F3A67">
            <w:rPr>
              <w:noProof/>
            </w:rPr>
          </w:r>
          <w:r w:rsidR="007F3A67">
            <w:rPr>
              <w:noProof/>
            </w:rPr>
            <w:fldChar w:fldCharType="separate"/>
          </w:r>
          <w:r>
            <w:rPr>
              <w:noProof/>
            </w:rPr>
            <w:t>9</w:t>
          </w:r>
          <w:r w:rsidR="007F3A67">
            <w:rPr>
              <w:noProof/>
            </w:rPr>
            <w:fldChar w:fldCharType="end"/>
          </w:r>
        </w:p>
        <w:p w:rsidR="00034821" w:rsidRDefault="00034821">
          <w:pPr>
            <w:pStyle w:val="31"/>
            <w:rPr>
              <w:noProof/>
              <w:kern w:val="2"/>
              <w:sz w:val="24"/>
              <w:szCs w:val="24"/>
            </w:rPr>
          </w:pPr>
          <w:r>
            <w:rPr>
              <w:noProof/>
            </w:rPr>
            <w:t>3.1.2</w:t>
          </w:r>
          <w:r>
            <w:rPr>
              <w:rFonts w:hint="eastAsia"/>
              <w:noProof/>
            </w:rPr>
            <w:t>裏切り行為と話の展開</w:t>
          </w:r>
          <w:r>
            <w:rPr>
              <w:noProof/>
            </w:rPr>
            <w:tab/>
          </w:r>
          <w:r w:rsidR="007F3A67">
            <w:rPr>
              <w:noProof/>
            </w:rPr>
            <w:fldChar w:fldCharType="begin"/>
          </w:r>
          <w:r>
            <w:rPr>
              <w:noProof/>
            </w:rPr>
            <w:instrText xml:space="preserve"> PAGEREF _Toc247282488 \h </w:instrText>
          </w:r>
          <w:r w:rsidR="007F3A67">
            <w:rPr>
              <w:noProof/>
            </w:rPr>
          </w:r>
          <w:r w:rsidR="007F3A67">
            <w:rPr>
              <w:noProof/>
            </w:rPr>
            <w:fldChar w:fldCharType="separate"/>
          </w:r>
          <w:r>
            <w:rPr>
              <w:noProof/>
            </w:rPr>
            <w:t>9</w:t>
          </w:r>
          <w:r w:rsidR="007F3A67">
            <w:rPr>
              <w:noProof/>
            </w:rPr>
            <w:fldChar w:fldCharType="end"/>
          </w:r>
        </w:p>
        <w:p w:rsidR="00034821" w:rsidRDefault="00034821">
          <w:pPr>
            <w:pStyle w:val="21"/>
            <w:tabs>
              <w:tab w:val="right" w:leader="dot" w:pos="9060"/>
            </w:tabs>
            <w:rPr>
              <w:rFonts w:asciiTheme="minorHAnsi" w:eastAsiaTheme="minorEastAsia" w:hAnsiTheme="minorHAnsi" w:cstheme="minorBidi"/>
              <w:noProof/>
              <w:sz w:val="24"/>
              <w:szCs w:val="24"/>
            </w:rPr>
          </w:pPr>
          <w:r>
            <w:rPr>
              <w:noProof/>
            </w:rPr>
            <w:t>3.2</w:t>
          </w:r>
          <w:r>
            <w:rPr>
              <w:rFonts w:hint="eastAsia"/>
              <w:noProof/>
            </w:rPr>
            <w:t xml:space="preserve">　作品傾向と脚本家の関係</w:t>
          </w:r>
          <w:r>
            <w:rPr>
              <w:noProof/>
            </w:rPr>
            <w:tab/>
          </w:r>
          <w:r w:rsidR="007F3A67">
            <w:rPr>
              <w:noProof/>
            </w:rPr>
            <w:fldChar w:fldCharType="begin"/>
          </w:r>
          <w:r>
            <w:rPr>
              <w:noProof/>
            </w:rPr>
            <w:instrText xml:space="preserve"> PAGEREF _Toc247282489 \h </w:instrText>
          </w:r>
          <w:r w:rsidR="007F3A67">
            <w:rPr>
              <w:noProof/>
            </w:rPr>
          </w:r>
          <w:r w:rsidR="007F3A67">
            <w:rPr>
              <w:noProof/>
            </w:rPr>
            <w:fldChar w:fldCharType="separate"/>
          </w:r>
          <w:r>
            <w:rPr>
              <w:noProof/>
            </w:rPr>
            <w:t>11</w:t>
          </w:r>
          <w:r w:rsidR="007F3A67">
            <w:rPr>
              <w:noProof/>
            </w:rPr>
            <w:fldChar w:fldCharType="end"/>
          </w:r>
        </w:p>
        <w:p w:rsidR="00034821" w:rsidRDefault="00034821">
          <w:pPr>
            <w:pStyle w:val="31"/>
            <w:rPr>
              <w:noProof/>
              <w:kern w:val="2"/>
              <w:sz w:val="24"/>
              <w:szCs w:val="24"/>
            </w:rPr>
          </w:pPr>
          <w:r>
            <w:rPr>
              <w:noProof/>
            </w:rPr>
            <w:t>3.2.1</w:t>
          </w:r>
          <w:r>
            <w:rPr>
              <w:rFonts w:hint="eastAsia"/>
              <w:noProof/>
            </w:rPr>
            <w:t xml:space="preserve">　初期</w:t>
          </w:r>
          <w:r>
            <w:rPr>
              <w:noProof/>
            </w:rPr>
            <w:tab/>
          </w:r>
          <w:r w:rsidR="007F3A67">
            <w:rPr>
              <w:noProof/>
            </w:rPr>
            <w:fldChar w:fldCharType="begin"/>
          </w:r>
          <w:r>
            <w:rPr>
              <w:noProof/>
            </w:rPr>
            <w:instrText xml:space="preserve"> PAGEREF _Toc247282490 \h </w:instrText>
          </w:r>
          <w:r w:rsidR="007F3A67">
            <w:rPr>
              <w:noProof/>
            </w:rPr>
          </w:r>
          <w:r w:rsidR="007F3A67">
            <w:rPr>
              <w:noProof/>
            </w:rPr>
            <w:fldChar w:fldCharType="separate"/>
          </w:r>
          <w:r>
            <w:rPr>
              <w:noProof/>
            </w:rPr>
            <w:t>12</w:t>
          </w:r>
          <w:r w:rsidR="007F3A67">
            <w:rPr>
              <w:noProof/>
            </w:rPr>
            <w:fldChar w:fldCharType="end"/>
          </w:r>
        </w:p>
        <w:p w:rsidR="00034821" w:rsidRDefault="00034821">
          <w:pPr>
            <w:pStyle w:val="31"/>
            <w:rPr>
              <w:noProof/>
              <w:kern w:val="2"/>
              <w:sz w:val="24"/>
              <w:szCs w:val="24"/>
            </w:rPr>
          </w:pPr>
          <w:r>
            <w:rPr>
              <w:noProof/>
            </w:rPr>
            <w:t>3.2.2</w:t>
          </w:r>
          <w:r>
            <w:rPr>
              <w:rFonts w:hint="eastAsia"/>
              <w:noProof/>
            </w:rPr>
            <w:t xml:space="preserve">　中期</w:t>
          </w:r>
          <w:r>
            <w:rPr>
              <w:noProof/>
            </w:rPr>
            <w:tab/>
          </w:r>
          <w:r w:rsidR="007F3A67">
            <w:rPr>
              <w:noProof/>
            </w:rPr>
            <w:fldChar w:fldCharType="begin"/>
          </w:r>
          <w:r>
            <w:rPr>
              <w:noProof/>
            </w:rPr>
            <w:instrText xml:space="preserve"> PAGEREF _Toc247282491 \h </w:instrText>
          </w:r>
          <w:r w:rsidR="007F3A67">
            <w:rPr>
              <w:noProof/>
            </w:rPr>
          </w:r>
          <w:r w:rsidR="007F3A67">
            <w:rPr>
              <w:noProof/>
            </w:rPr>
            <w:fldChar w:fldCharType="separate"/>
          </w:r>
          <w:r>
            <w:rPr>
              <w:noProof/>
            </w:rPr>
            <w:t>12</w:t>
          </w:r>
          <w:r w:rsidR="007F3A67">
            <w:rPr>
              <w:noProof/>
            </w:rPr>
            <w:fldChar w:fldCharType="end"/>
          </w:r>
        </w:p>
        <w:p w:rsidR="00034821" w:rsidRDefault="00034821">
          <w:pPr>
            <w:pStyle w:val="31"/>
            <w:rPr>
              <w:noProof/>
              <w:kern w:val="2"/>
              <w:sz w:val="24"/>
              <w:szCs w:val="24"/>
            </w:rPr>
          </w:pPr>
          <w:r>
            <w:rPr>
              <w:noProof/>
            </w:rPr>
            <w:t>3.2.3</w:t>
          </w:r>
          <w:r>
            <w:rPr>
              <w:rFonts w:hint="eastAsia"/>
              <w:noProof/>
            </w:rPr>
            <w:t xml:space="preserve">　後期</w:t>
          </w:r>
          <w:r>
            <w:rPr>
              <w:noProof/>
            </w:rPr>
            <w:tab/>
          </w:r>
          <w:r w:rsidR="007F3A67">
            <w:rPr>
              <w:noProof/>
            </w:rPr>
            <w:fldChar w:fldCharType="begin"/>
          </w:r>
          <w:r>
            <w:rPr>
              <w:noProof/>
            </w:rPr>
            <w:instrText xml:space="preserve"> PAGEREF _Toc247282492 \h </w:instrText>
          </w:r>
          <w:r w:rsidR="007F3A67">
            <w:rPr>
              <w:noProof/>
            </w:rPr>
          </w:r>
          <w:r w:rsidR="007F3A67">
            <w:rPr>
              <w:noProof/>
            </w:rPr>
            <w:fldChar w:fldCharType="separate"/>
          </w:r>
          <w:r>
            <w:rPr>
              <w:noProof/>
            </w:rPr>
            <w:t>12</w:t>
          </w:r>
          <w:r w:rsidR="007F3A67">
            <w:rPr>
              <w:noProof/>
            </w:rPr>
            <w:fldChar w:fldCharType="end"/>
          </w:r>
        </w:p>
        <w:p w:rsidR="00034821" w:rsidRDefault="00034821">
          <w:pPr>
            <w:pStyle w:val="21"/>
            <w:tabs>
              <w:tab w:val="right" w:leader="dot" w:pos="9060"/>
            </w:tabs>
            <w:rPr>
              <w:rFonts w:asciiTheme="minorHAnsi" w:eastAsiaTheme="minorEastAsia" w:hAnsiTheme="minorHAnsi" w:cstheme="minorBidi"/>
              <w:noProof/>
              <w:sz w:val="24"/>
              <w:szCs w:val="24"/>
            </w:rPr>
          </w:pPr>
          <w:r>
            <w:rPr>
              <w:noProof/>
            </w:rPr>
            <w:t>3.3</w:t>
          </w:r>
          <w:r>
            <w:rPr>
              <w:rFonts w:hint="eastAsia"/>
              <w:noProof/>
            </w:rPr>
            <w:t xml:space="preserve">　視聴率から見るスーパー戦隊シリーズ</w:t>
          </w:r>
          <w:r>
            <w:rPr>
              <w:noProof/>
            </w:rPr>
            <w:tab/>
          </w:r>
          <w:r w:rsidR="007F3A67">
            <w:rPr>
              <w:noProof/>
            </w:rPr>
            <w:fldChar w:fldCharType="begin"/>
          </w:r>
          <w:r>
            <w:rPr>
              <w:noProof/>
            </w:rPr>
            <w:instrText xml:space="preserve"> PAGEREF _Toc247282493 \h </w:instrText>
          </w:r>
          <w:r w:rsidR="007F3A67">
            <w:rPr>
              <w:noProof/>
            </w:rPr>
          </w:r>
          <w:r w:rsidR="007F3A67">
            <w:rPr>
              <w:noProof/>
            </w:rPr>
            <w:fldChar w:fldCharType="separate"/>
          </w:r>
          <w:r>
            <w:rPr>
              <w:noProof/>
            </w:rPr>
            <w:t>13</w:t>
          </w:r>
          <w:r w:rsidR="007F3A67">
            <w:rPr>
              <w:noProof/>
            </w:rPr>
            <w:fldChar w:fldCharType="end"/>
          </w:r>
        </w:p>
        <w:p w:rsidR="00034821" w:rsidRDefault="00034821">
          <w:pPr>
            <w:pStyle w:val="11"/>
            <w:tabs>
              <w:tab w:val="right" w:leader="dot" w:pos="9060"/>
            </w:tabs>
            <w:rPr>
              <w:rFonts w:asciiTheme="minorHAnsi" w:eastAsiaTheme="minorEastAsia" w:hAnsiTheme="minorHAnsi" w:cstheme="minorBidi"/>
              <w:noProof/>
              <w:sz w:val="24"/>
              <w:szCs w:val="24"/>
            </w:rPr>
          </w:pPr>
          <w:r>
            <w:rPr>
              <w:rFonts w:hint="eastAsia"/>
              <w:noProof/>
            </w:rPr>
            <w:t>謝辞</w:t>
          </w:r>
          <w:r>
            <w:rPr>
              <w:noProof/>
            </w:rPr>
            <w:tab/>
          </w:r>
          <w:r w:rsidR="007F3A67">
            <w:rPr>
              <w:noProof/>
            </w:rPr>
            <w:fldChar w:fldCharType="begin"/>
          </w:r>
          <w:r>
            <w:rPr>
              <w:noProof/>
            </w:rPr>
            <w:instrText xml:space="preserve"> PAGEREF _Toc247282494 \h </w:instrText>
          </w:r>
          <w:r w:rsidR="007F3A67">
            <w:rPr>
              <w:noProof/>
            </w:rPr>
          </w:r>
          <w:r w:rsidR="007F3A67">
            <w:rPr>
              <w:noProof/>
            </w:rPr>
            <w:fldChar w:fldCharType="separate"/>
          </w:r>
          <w:r>
            <w:rPr>
              <w:noProof/>
            </w:rPr>
            <w:t>16</w:t>
          </w:r>
          <w:r w:rsidR="007F3A67">
            <w:rPr>
              <w:noProof/>
            </w:rPr>
            <w:fldChar w:fldCharType="end"/>
          </w:r>
        </w:p>
        <w:p w:rsidR="00034821" w:rsidRDefault="00034821">
          <w:pPr>
            <w:pStyle w:val="11"/>
            <w:tabs>
              <w:tab w:val="right" w:leader="dot" w:pos="9060"/>
            </w:tabs>
            <w:rPr>
              <w:rFonts w:asciiTheme="minorHAnsi" w:eastAsiaTheme="minorEastAsia" w:hAnsiTheme="minorHAnsi" w:cstheme="minorBidi"/>
              <w:noProof/>
              <w:sz w:val="24"/>
              <w:szCs w:val="24"/>
            </w:rPr>
          </w:pPr>
          <w:r w:rsidRPr="007D4943">
            <w:rPr>
              <w:rFonts w:hint="eastAsia"/>
              <w:noProof/>
              <w:lang w:val="ja-JP"/>
            </w:rPr>
            <w:t>参考文献</w:t>
          </w:r>
          <w:r>
            <w:rPr>
              <w:noProof/>
            </w:rPr>
            <w:tab/>
          </w:r>
          <w:r w:rsidR="007F3A67">
            <w:rPr>
              <w:noProof/>
            </w:rPr>
            <w:fldChar w:fldCharType="begin"/>
          </w:r>
          <w:r>
            <w:rPr>
              <w:noProof/>
            </w:rPr>
            <w:instrText xml:space="preserve"> PAGEREF _Toc247282495 \h </w:instrText>
          </w:r>
          <w:r w:rsidR="007F3A67">
            <w:rPr>
              <w:noProof/>
            </w:rPr>
          </w:r>
          <w:r w:rsidR="007F3A67">
            <w:rPr>
              <w:noProof/>
            </w:rPr>
            <w:fldChar w:fldCharType="separate"/>
          </w:r>
          <w:r>
            <w:rPr>
              <w:noProof/>
            </w:rPr>
            <w:t>i</w:t>
          </w:r>
          <w:r w:rsidR="007F3A67">
            <w:rPr>
              <w:noProof/>
            </w:rPr>
            <w:fldChar w:fldCharType="end"/>
          </w:r>
        </w:p>
        <w:p w:rsidR="00034821" w:rsidRDefault="00034821">
          <w:pPr>
            <w:pStyle w:val="11"/>
            <w:tabs>
              <w:tab w:val="right" w:leader="dot" w:pos="9060"/>
            </w:tabs>
            <w:rPr>
              <w:rFonts w:asciiTheme="minorHAnsi" w:eastAsiaTheme="minorEastAsia" w:hAnsiTheme="minorHAnsi" w:cstheme="minorBidi"/>
              <w:noProof/>
              <w:sz w:val="24"/>
              <w:szCs w:val="24"/>
            </w:rPr>
          </w:pPr>
          <w:r>
            <w:rPr>
              <w:rFonts w:hint="eastAsia"/>
              <w:noProof/>
            </w:rPr>
            <w:t>付録</w:t>
          </w:r>
          <w:r>
            <w:rPr>
              <w:noProof/>
            </w:rPr>
            <w:tab/>
          </w:r>
          <w:r w:rsidR="007F3A67">
            <w:rPr>
              <w:noProof/>
            </w:rPr>
            <w:fldChar w:fldCharType="begin"/>
          </w:r>
          <w:r>
            <w:rPr>
              <w:noProof/>
            </w:rPr>
            <w:instrText xml:space="preserve"> PAGEREF _Toc247282496 \h </w:instrText>
          </w:r>
          <w:r w:rsidR="007F3A67">
            <w:rPr>
              <w:noProof/>
            </w:rPr>
          </w:r>
          <w:r w:rsidR="007F3A67">
            <w:rPr>
              <w:noProof/>
            </w:rPr>
            <w:fldChar w:fldCharType="separate"/>
          </w:r>
          <w:r>
            <w:rPr>
              <w:noProof/>
            </w:rPr>
            <w:t>ii</w:t>
          </w:r>
          <w:r w:rsidR="007F3A67">
            <w:rPr>
              <w:noProof/>
            </w:rPr>
            <w:fldChar w:fldCharType="end"/>
          </w:r>
        </w:p>
        <w:p w:rsidR="00B3557E" w:rsidRDefault="007F3A67">
          <w:r>
            <w:rPr>
              <w:b/>
              <w:bCs/>
              <w:lang w:val="ja-JP"/>
            </w:rPr>
            <w:fldChar w:fldCharType="end"/>
          </w:r>
        </w:p>
      </w:sdtContent>
    </w:sdt>
    <w:p w:rsidR="00B3557E" w:rsidRPr="00B3557E" w:rsidRDefault="00B3557E" w:rsidP="00B3557E"/>
    <w:p w:rsidR="00483150" w:rsidRPr="00483150" w:rsidRDefault="00483150" w:rsidP="00483150">
      <w:pPr>
        <w:sectPr w:rsidR="00483150" w:rsidRPr="00483150" w:rsidSect="00286454">
          <w:pgSz w:w="11906" w:h="16838"/>
          <w:pgMar w:top="1701" w:right="1418" w:bottom="1418" w:left="1418" w:header="851" w:footer="992" w:gutter="0"/>
          <w:pgNumType w:fmt="lowerRoman" w:start="1"/>
          <w:cols w:space="425"/>
          <w:titlePg/>
          <w:docGrid w:type="lines" w:linePitch="360"/>
        </w:sectPr>
      </w:pPr>
    </w:p>
    <w:p w:rsidR="00AC5048" w:rsidRPr="00123677" w:rsidRDefault="00AC5048" w:rsidP="007D72A6">
      <w:pPr>
        <w:pStyle w:val="1"/>
      </w:pPr>
      <w:bookmarkStart w:id="32" w:name="_Toc303432151"/>
      <w:bookmarkStart w:id="33" w:name="_Toc303437423"/>
      <w:bookmarkStart w:id="34" w:name="_Toc247282476"/>
      <w:r w:rsidRPr="00123677">
        <w:rPr>
          <w:rFonts w:hint="eastAsia"/>
        </w:rPr>
        <w:lastRenderedPageBreak/>
        <w:t>緒言</w:t>
      </w:r>
      <w:bookmarkEnd w:id="32"/>
      <w:bookmarkEnd w:id="33"/>
      <w:bookmarkEnd w:id="34"/>
    </w:p>
    <w:p w:rsidR="00AC5048" w:rsidRPr="00AC5048" w:rsidRDefault="00AC5048" w:rsidP="00AC5048">
      <w:pPr>
        <w:rPr>
          <w:rFonts w:asciiTheme="minorEastAsia" w:eastAsiaTheme="minorEastAsia" w:hAnsiTheme="minorEastAsia"/>
        </w:rPr>
      </w:pPr>
      <w:r>
        <w:rPr>
          <w:rFonts w:hint="eastAsia"/>
        </w:rPr>
        <w:t xml:space="preserve">　</w:t>
      </w:r>
      <w:r w:rsidRPr="00AC5048">
        <w:rPr>
          <w:rFonts w:asciiTheme="minorEastAsia" w:eastAsiaTheme="minorEastAsia" w:hAnsiTheme="minorEastAsia" w:hint="eastAsia"/>
        </w:rPr>
        <w:t>幼児期に童話を親に読んでもらった経験が無いという者は少ないだろう。幼いころ何気なく聞いていた童話を今一度思い返すと、沢山の童話の中には、話の似通ったものがいくつも存在することに気づく。例えば、継母に虐められる少女は王子様と幸せな結婚をし、少年は悪者を倒す旅に出て英雄となる。物語の中にはいつも主人公と同時に主人公の障害となる「悪」と呼ばれる存在が現れる。童話における「悪」は、常に「善」によって倒される、主人公にとって邪魔物である。しかし「悪」の存在がない限り話は進行せず、主人公は成長できない。少女は継母に打ち勝たないと王子と結婚できず、少年は悪者を倒さない限り少年のままである。このことから「悪」の存在は童話にとって必要不可欠なものであることが分かる。</w:t>
      </w:r>
    </w:p>
    <w:p w:rsidR="009513D6" w:rsidRDefault="00AC5048" w:rsidP="00AC5048">
      <w:pPr>
        <w:rPr>
          <w:rFonts w:asciiTheme="minorEastAsia" w:eastAsiaTheme="minorEastAsia" w:hAnsiTheme="minorEastAsia"/>
        </w:rPr>
      </w:pPr>
      <w:r w:rsidRPr="00AC5048">
        <w:rPr>
          <w:rFonts w:asciiTheme="minorEastAsia" w:eastAsiaTheme="minorEastAsia" w:hAnsiTheme="minorEastAsia" w:hint="eastAsia"/>
        </w:rPr>
        <w:t>テレビが普及し、様々な娯楽番組が制作されるようになり、子どもが幼児期に出会う物語はアニメ番組・特撮番組などの形になって大幅に増えたと言える。特撮番組は「勧善徴悪」をテーマにした作品が多い。「勧善徴悪」は童話に見られる「善」と「悪」の対立の典型的な形である。そして特撮作品は、特に人気の出た作品をシリーズ化する傾向があるため、同一コンセプトに基づいた作品が制作される。その結果童話と同様に、「シリーズ」という枠の中で話の似通った作品が多く存在することとなった。本論文はシリーズ化した特撮作品のうちの１つである「スーパー戦隊シリーズ」について、悪の組織を通して読み解いていくことを目的としている。</w:t>
      </w:r>
    </w:p>
    <w:p w:rsidR="00AC5048" w:rsidRPr="00AC5048" w:rsidRDefault="00AC5048" w:rsidP="009513D6">
      <w:pPr>
        <w:ind w:firstLineChars="100" w:firstLine="220"/>
        <w:rPr>
          <w:rFonts w:asciiTheme="minorEastAsia" w:eastAsiaTheme="minorEastAsia" w:hAnsiTheme="minorEastAsia"/>
        </w:rPr>
      </w:pPr>
      <w:r w:rsidRPr="00AC5048">
        <w:rPr>
          <w:rFonts w:asciiTheme="minorEastAsia" w:eastAsiaTheme="minorEastAsia" w:hAnsiTheme="minorEastAsia" w:hint="eastAsia"/>
        </w:rPr>
        <w:t>なお、本論文で研究の対象とするのは、研究をする上で必要なデータの取れた</w:t>
      </w:r>
      <w:r w:rsidRPr="00AC5048">
        <w:rPr>
          <w:rFonts w:asciiTheme="minorEastAsia" w:eastAsiaTheme="minorEastAsia" w:hAnsiTheme="minorEastAsia"/>
        </w:rPr>
        <w:t>1975</w:t>
      </w:r>
      <w:r w:rsidRPr="00AC5048">
        <w:rPr>
          <w:rFonts w:asciiTheme="minorEastAsia" w:eastAsiaTheme="minorEastAsia" w:hAnsiTheme="minorEastAsia" w:hint="eastAsia"/>
        </w:rPr>
        <w:t>年『秘密戦隊ゴレンジャー』から</w:t>
      </w:r>
      <w:r w:rsidRPr="00AC5048">
        <w:rPr>
          <w:rFonts w:asciiTheme="minorEastAsia" w:eastAsiaTheme="minorEastAsia" w:hAnsiTheme="minorEastAsia"/>
        </w:rPr>
        <w:t>1996</w:t>
      </w:r>
      <w:r w:rsidRPr="00AC5048">
        <w:rPr>
          <w:rFonts w:asciiTheme="minorEastAsia" w:eastAsiaTheme="minorEastAsia" w:hAnsiTheme="minorEastAsia" w:hint="eastAsia"/>
        </w:rPr>
        <w:t>年『激走戦隊カーレンジャー』までの</w:t>
      </w:r>
      <w:r w:rsidRPr="00AC5048">
        <w:rPr>
          <w:rFonts w:asciiTheme="minorEastAsia" w:eastAsiaTheme="minorEastAsia" w:hAnsiTheme="minorEastAsia"/>
        </w:rPr>
        <w:t>20</w:t>
      </w:r>
      <w:r w:rsidRPr="00AC5048">
        <w:rPr>
          <w:rFonts w:asciiTheme="minorEastAsia" w:eastAsiaTheme="minorEastAsia" w:hAnsiTheme="minorEastAsia" w:hint="eastAsia"/>
        </w:rPr>
        <w:t>作品となっている。</w:t>
      </w:r>
    </w:p>
    <w:p w:rsidR="00123677" w:rsidRDefault="00123677">
      <w:pPr>
        <w:widowControl/>
        <w:jc w:val="left"/>
      </w:pPr>
      <w:r>
        <w:br w:type="page"/>
      </w:r>
    </w:p>
    <w:p w:rsidR="00123677" w:rsidRPr="005C672A" w:rsidRDefault="0031718D" w:rsidP="00123677">
      <w:pPr>
        <w:pStyle w:val="1"/>
      </w:pPr>
      <w:bookmarkStart w:id="35" w:name="_Toc303432152"/>
      <w:bookmarkStart w:id="36" w:name="_Toc303437424"/>
      <w:bookmarkStart w:id="37" w:name="_Toc247282477"/>
      <w:r>
        <w:rPr>
          <w:rFonts w:hint="eastAsia"/>
        </w:rPr>
        <w:lastRenderedPageBreak/>
        <w:t>第</w:t>
      </w:r>
      <w:r>
        <w:rPr>
          <w:rFonts w:hint="eastAsia"/>
        </w:rPr>
        <w:t>1</w:t>
      </w:r>
      <w:r w:rsidR="00123677" w:rsidRPr="005C672A">
        <w:rPr>
          <w:rFonts w:hint="eastAsia"/>
        </w:rPr>
        <w:t>章</w:t>
      </w:r>
      <w:r>
        <w:rPr>
          <w:rFonts w:hint="eastAsia"/>
        </w:rPr>
        <w:t xml:space="preserve">　</w:t>
      </w:r>
      <w:r w:rsidR="00123677" w:rsidRPr="005C672A">
        <w:rPr>
          <w:rFonts w:hint="eastAsia"/>
        </w:rPr>
        <w:t>昔話の構造</w:t>
      </w:r>
      <w:bookmarkEnd w:id="35"/>
      <w:bookmarkEnd w:id="36"/>
      <w:bookmarkEnd w:id="37"/>
    </w:p>
    <w:p w:rsidR="00123677" w:rsidRDefault="00123677" w:rsidP="00123677">
      <w:pPr>
        <w:rPr>
          <w:rFonts w:ascii="Arial" w:hAnsi="Arial" w:cs="Arial"/>
        </w:rPr>
      </w:pPr>
      <w:r>
        <w:rPr>
          <w:rFonts w:ascii="Arial" w:hAnsi="Arial" w:cs="Arial" w:hint="eastAsia"/>
        </w:rPr>
        <w:t xml:space="preserve">　本章では、スーパー戦隊シリーズを論じるための準備として、童話、特に昔話の構造について簡単に述べたい。</w:t>
      </w:r>
    </w:p>
    <w:p w:rsidR="00123677" w:rsidRDefault="00123677" w:rsidP="00123677">
      <w:pPr>
        <w:rPr>
          <w:rFonts w:ascii="Arial" w:hAnsi="Arial" w:cs="Arial"/>
        </w:rPr>
      </w:pPr>
    </w:p>
    <w:p w:rsidR="00123677" w:rsidRPr="005C672A" w:rsidRDefault="0031718D" w:rsidP="00123677">
      <w:pPr>
        <w:pStyle w:val="2"/>
      </w:pPr>
      <w:bookmarkStart w:id="38" w:name="_Toc303432153"/>
      <w:bookmarkStart w:id="39" w:name="_Toc303437425"/>
      <w:bookmarkStart w:id="40" w:name="_Toc247282478"/>
      <w:r>
        <w:rPr>
          <w:rFonts w:hint="eastAsia"/>
        </w:rPr>
        <w:t>1.1</w:t>
      </w:r>
      <w:r>
        <w:rPr>
          <w:rFonts w:hint="eastAsia"/>
        </w:rPr>
        <w:t xml:space="preserve">　</w:t>
      </w:r>
      <w:r w:rsidR="00123677" w:rsidRPr="005C672A">
        <w:rPr>
          <w:rFonts w:hint="eastAsia"/>
        </w:rPr>
        <w:t>童話とは</w:t>
      </w:r>
      <w:bookmarkEnd w:id="38"/>
      <w:bookmarkEnd w:id="39"/>
      <w:bookmarkEnd w:id="40"/>
    </w:p>
    <w:p w:rsidR="00123677" w:rsidRPr="0031408B" w:rsidRDefault="00123677" w:rsidP="00123677">
      <w:pPr>
        <w:ind w:firstLineChars="100" w:firstLine="220"/>
        <w:rPr>
          <w:rFonts w:ascii="Arial" w:hAnsi="Arial" w:cs="Arial"/>
        </w:rPr>
      </w:pPr>
      <w:r>
        <w:rPr>
          <w:rFonts w:ascii="Arial" w:hAnsi="Arial" w:cs="Arial" w:hint="eastAsia"/>
        </w:rPr>
        <w:t>童話とは、広辞苑第六版によると「こどものために作った物語。お伽話のほか、伝説・寓話なども含む」とある</w:t>
      </w:r>
      <w:sdt>
        <w:sdtPr>
          <w:rPr>
            <w:rFonts w:ascii="Arial" w:hAnsi="Arial" w:cs="Arial" w:hint="eastAsia"/>
          </w:rPr>
          <w:id w:val="1908112756"/>
          <w:citation/>
        </w:sdtPr>
        <w:sdtEndPr/>
        <w:sdtContent>
          <w:r w:rsidR="007F3A67">
            <w:rPr>
              <w:rFonts w:ascii="Arial" w:hAnsi="Arial" w:cs="Arial"/>
            </w:rPr>
            <w:fldChar w:fldCharType="begin"/>
          </w:r>
          <w:r w:rsidR="00AD4696">
            <w:rPr>
              <w:rFonts w:ascii="Arial" w:hAnsi="Arial" w:cs="Arial"/>
            </w:rPr>
            <w:instrText xml:space="preserve"> </w:instrText>
          </w:r>
          <w:r w:rsidR="00AD4696">
            <w:rPr>
              <w:rFonts w:ascii="Arial" w:hAnsi="Arial" w:cs="Arial" w:hint="eastAsia"/>
            </w:rPr>
            <w:instrText xml:space="preserve">CITATION </w:instrText>
          </w:r>
          <w:r w:rsidR="00AD4696">
            <w:rPr>
              <w:rFonts w:ascii="Arial" w:hAnsi="Arial" w:cs="Arial" w:hint="eastAsia"/>
            </w:rPr>
            <w:instrText>プレースホルダー</w:instrText>
          </w:r>
          <w:r w:rsidR="00AD4696">
            <w:rPr>
              <w:rFonts w:ascii="Arial" w:hAnsi="Arial" w:cs="Arial" w:hint="eastAsia"/>
            </w:rPr>
            <w:instrText>1 \l 1041</w:instrText>
          </w:r>
          <w:r w:rsidR="00AD4696">
            <w:rPr>
              <w:rFonts w:ascii="Arial" w:hAnsi="Arial" w:cs="Arial"/>
            </w:rPr>
            <w:instrText xml:space="preserve"> </w:instrText>
          </w:r>
          <w:r w:rsidR="007F3A67">
            <w:rPr>
              <w:rFonts w:ascii="Arial" w:hAnsi="Arial" w:cs="Arial"/>
            </w:rPr>
            <w:fldChar w:fldCharType="separate"/>
          </w:r>
          <w:r w:rsidR="001515E8">
            <w:rPr>
              <w:rFonts w:ascii="Arial" w:hAnsi="Arial" w:cs="Arial" w:hint="eastAsia"/>
              <w:noProof/>
            </w:rPr>
            <w:t xml:space="preserve"> </w:t>
          </w:r>
          <w:r w:rsidR="001515E8" w:rsidRPr="001515E8">
            <w:rPr>
              <w:rFonts w:ascii="Arial" w:hAnsi="Arial" w:cs="Arial" w:hint="eastAsia"/>
              <w:noProof/>
            </w:rPr>
            <w:t>[</w:t>
          </w:r>
          <w:r w:rsidR="001515E8" w:rsidRPr="001515E8">
            <w:rPr>
              <w:rFonts w:ascii="Arial" w:hAnsi="Arial" w:cs="Arial" w:hint="eastAsia"/>
              <w:noProof/>
            </w:rPr>
            <w:t>新村</w:t>
          </w:r>
          <w:r w:rsidR="001515E8" w:rsidRPr="001515E8">
            <w:rPr>
              <w:rFonts w:ascii="Arial" w:hAnsi="Arial" w:cs="Arial" w:hint="eastAsia"/>
              <w:noProof/>
            </w:rPr>
            <w:t>, 2008]</w:t>
          </w:r>
          <w:r w:rsidR="007F3A67">
            <w:rPr>
              <w:rFonts w:ascii="Arial" w:hAnsi="Arial" w:cs="Arial"/>
            </w:rPr>
            <w:fldChar w:fldCharType="end"/>
          </w:r>
        </w:sdtContent>
      </w:sdt>
      <w:r>
        <w:rPr>
          <w:rFonts w:ascii="Arial" w:hAnsi="Arial" w:cs="Arial" w:hint="eastAsia"/>
        </w:rPr>
        <w:t>。童話は主に、</w:t>
      </w:r>
      <w:r w:rsidRPr="00DE5B20">
        <w:rPr>
          <w:rFonts w:hint="eastAsia"/>
        </w:rPr>
        <w:t>幼児</w:t>
      </w:r>
      <w:r>
        <w:rPr>
          <w:rFonts w:hint="eastAsia"/>
        </w:rPr>
        <w:t>期の子どもが言葉や文字を学び</w:t>
      </w:r>
      <w:r w:rsidRPr="006A31B4">
        <w:rPr>
          <w:rFonts w:hint="eastAsia"/>
        </w:rPr>
        <w:t>、</w:t>
      </w:r>
      <w:r>
        <w:rPr>
          <w:rFonts w:hint="eastAsia"/>
        </w:rPr>
        <w:t>美的感覚・</w:t>
      </w:r>
      <w:r w:rsidRPr="006A31B4">
        <w:rPr>
          <w:rFonts w:hint="eastAsia"/>
        </w:rPr>
        <w:t>善悪の判断等の</w:t>
      </w:r>
      <w:r w:rsidRPr="00DE5B20">
        <w:rPr>
          <w:rFonts w:hint="eastAsia"/>
        </w:rPr>
        <w:t>情操教育</w:t>
      </w:r>
      <w:r>
        <w:rPr>
          <w:rFonts w:hint="eastAsia"/>
        </w:rPr>
        <w:t>や想像力、価値観を育て、そして親子のコミュニケーション手段として大人から子供に語られるものである。</w:t>
      </w:r>
    </w:p>
    <w:p w:rsidR="00123677" w:rsidRPr="0031408B" w:rsidRDefault="00123677" w:rsidP="00123677">
      <w:pPr>
        <w:ind w:firstLineChars="100" w:firstLine="220"/>
        <w:rPr>
          <w:rFonts w:ascii="Arial" w:hAnsi="Arial" w:cs="Arial"/>
        </w:rPr>
      </w:pPr>
      <w:r>
        <w:rPr>
          <w:rFonts w:ascii="Arial" w:hAnsi="Arial" w:cs="Arial" w:hint="eastAsia"/>
        </w:rPr>
        <w:t>ドイツ語の</w:t>
      </w:r>
      <w:proofErr w:type="spellStart"/>
      <w:r>
        <w:rPr>
          <w:rFonts w:ascii="Arial" w:hAnsi="Arial" w:cs="Arial"/>
        </w:rPr>
        <w:t>M</w:t>
      </w:r>
      <w:r w:rsidRPr="00257080">
        <w:rPr>
          <w:rFonts w:ascii="Arial" w:hAnsi="Arial" w:cs="Arial"/>
        </w:rPr>
        <w:t>ärchen</w:t>
      </w:r>
      <w:proofErr w:type="spellEnd"/>
      <w:r>
        <w:rPr>
          <w:rFonts w:ascii="Arial" w:hAnsi="Arial" w:cs="Arial" w:hint="eastAsia"/>
        </w:rPr>
        <w:t>（メルヘン）は日本語の童話・お伽話に相当し、群馬大学のドイツ語・教育学者である鎌田忠男によると、</w:t>
      </w:r>
      <w:r w:rsidRPr="00257080">
        <w:rPr>
          <w:rFonts w:ascii="Arial" w:hAnsi="Arial" w:cs="Arial" w:hint="eastAsia"/>
        </w:rPr>
        <w:t>メルヘンは大きく、</w:t>
      </w:r>
      <w:proofErr w:type="spellStart"/>
      <w:r w:rsidRPr="00257080">
        <w:rPr>
          <w:rFonts w:ascii="Arial" w:hAnsi="Arial" w:cs="Arial"/>
        </w:rPr>
        <w:t>Volksmärchen</w:t>
      </w:r>
      <w:proofErr w:type="spellEnd"/>
      <w:r w:rsidRPr="00257080">
        <w:rPr>
          <w:rFonts w:hint="eastAsia"/>
        </w:rPr>
        <w:t>（民間童話）と</w:t>
      </w:r>
      <w:r w:rsidRPr="00257080">
        <w:t xml:space="preserve"> </w:t>
      </w:r>
      <w:proofErr w:type="spellStart"/>
      <w:r w:rsidRPr="00257080">
        <w:rPr>
          <w:rFonts w:ascii="Arial" w:hAnsi="Arial" w:cs="Arial"/>
        </w:rPr>
        <w:t>Kunstmärchen</w:t>
      </w:r>
      <w:proofErr w:type="spellEnd"/>
      <w:r w:rsidRPr="00257080">
        <w:rPr>
          <w:rFonts w:hint="eastAsia"/>
        </w:rPr>
        <w:t>（創作童話）に</w:t>
      </w:r>
      <w:r>
        <w:rPr>
          <w:rFonts w:hint="eastAsia"/>
        </w:rPr>
        <w:t>分けられる</w:t>
      </w:r>
      <w:r w:rsidRPr="00257080">
        <w:rPr>
          <w:rFonts w:hint="eastAsia"/>
        </w:rPr>
        <w:t>。</w:t>
      </w:r>
      <w:r>
        <w:rPr>
          <w:rFonts w:hint="eastAsia"/>
        </w:rPr>
        <w:t>このうち「民間童話」はグリム童話、ペロー童話などの口承で伝えられてきた童話を指し、「創作童話」はアンデルセン童話などの特定の作者によって作られた童話を指す。「民間童話」に分類される、民衆の中で生まれ口承で伝えられてきた物語を民話と呼ぶ。</w:t>
      </w:r>
    </w:p>
    <w:p w:rsidR="00123677" w:rsidRDefault="00123677" w:rsidP="00123677"/>
    <w:p w:rsidR="00123677" w:rsidRPr="005C672A" w:rsidRDefault="0031718D" w:rsidP="00123677">
      <w:pPr>
        <w:pStyle w:val="2"/>
      </w:pPr>
      <w:bookmarkStart w:id="41" w:name="_Toc303432154"/>
      <w:bookmarkStart w:id="42" w:name="_Toc303437426"/>
      <w:bookmarkStart w:id="43" w:name="_Toc247282479"/>
      <w:r>
        <w:rPr>
          <w:rFonts w:hint="eastAsia"/>
        </w:rPr>
        <w:t>1.2</w:t>
      </w:r>
      <w:r>
        <w:rPr>
          <w:rFonts w:hint="eastAsia"/>
        </w:rPr>
        <w:t xml:space="preserve">　</w:t>
      </w:r>
      <w:r w:rsidR="00123677" w:rsidRPr="005C672A">
        <w:rPr>
          <w:rFonts w:hint="eastAsia"/>
        </w:rPr>
        <w:t>昔話の構造</w:t>
      </w:r>
      <w:bookmarkEnd w:id="41"/>
      <w:bookmarkEnd w:id="42"/>
      <w:bookmarkEnd w:id="43"/>
    </w:p>
    <w:p w:rsidR="00123677" w:rsidRDefault="00123677" w:rsidP="00123677">
      <w:pPr>
        <w:ind w:firstLineChars="100" w:firstLine="220"/>
        <w:rPr>
          <w:rFonts w:ascii="ＭＳ 明朝"/>
        </w:rPr>
      </w:pPr>
      <w:r>
        <w:rPr>
          <w:rFonts w:hint="eastAsia"/>
        </w:rPr>
        <w:t>民話は長年研究されており、その内容や歴史、構造から多くの民話・民俗学者が分類を行ってきたが、</w:t>
      </w:r>
      <w:r>
        <w:t>1937</w:t>
      </w:r>
      <w:r>
        <w:rPr>
          <w:rFonts w:hint="eastAsia"/>
        </w:rPr>
        <w:t>年パリで行われた</w:t>
      </w:r>
      <w:r w:rsidRPr="004A132A">
        <w:rPr>
          <w:rFonts w:ascii="ＭＳ 明朝" w:hAnsi="ＭＳ 明朝" w:hint="eastAsia"/>
        </w:rPr>
        <w:t>民話の国際学会で</w:t>
      </w:r>
      <w:r>
        <w:rPr>
          <w:rFonts w:ascii="ＭＳ 明朝" w:hAnsi="ＭＳ 明朝" w:hint="eastAsia"/>
        </w:rPr>
        <w:t>、従来の</w:t>
      </w:r>
      <w:r w:rsidRPr="00295B14">
        <w:rPr>
          <w:rFonts w:ascii="ＭＳ 明朝" w:hAnsi="ＭＳ 明朝" w:hint="eastAsia"/>
        </w:rPr>
        <w:t>立場と方法を整理し、民話の範疇を</w:t>
      </w:r>
      <w:r w:rsidRPr="00295B14">
        <w:t>4</w:t>
      </w:r>
      <w:r w:rsidRPr="00295B14">
        <w:rPr>
          <w:rFonts w:ascii="ＭＳ 明朝" w:hAnsi="ＭＳ 明朝" w:hint="eastAsia"/>
        </w:rPr>
        <w:t>つにすることを採用</w:t>
      </w:r>
      <w:r>
        <w:rPr>
          <w:rFonts w:ascii="ＭＳ 明朝" w:hAnsi="ＭＳ 明朝" w:hint="eastAsia"/>
        </w:rPr>
        <w:t>した（表</w:t>
      </w:r>
      <w:r>
        <w:rPr>
          <w:rFonts w:ascii="ＭＳ 明朝" w:hAnsi="ＭＳ 明朝"/>
        </w:rPr>
        <w:t>1.1</w:t>
      </w:r>
      <w:r>
        <w:rPr>
          <w:rFonts w:ascii="ＭＳ 明朝" w:hAnsi="ＭＳ 明朝" w:hint="eastAsia"/>
        </w:rPr>
        <w:t>）</w:t>
      </w:r>
      <w:sdt>
        <w:sdtPr>
          <w:rPr>
            <w:rFonts w:ascii="ＭＳ 明朝" w:hAnsi="ＭＳ 明朝" w:hint="eastAsia"/>
          </w:rPr>
          <w:id w:val="1803502959"/>
          <w:citation/>
        </w:sdtPr>
        <w:sdtEndPr/>
        <w:sdtContent>
          <w:r w:rsidR="007F3A67">
            <w:rPr>
              <w:rFonts w:ascii="ＭＳ 明朝" w:hAnsi="ＭＳ 明朝"/>
            </w:rPr>
            <w:fldChar w:fldCharType="begin"/>
          </w:r>
          <w:r w:rsidR="00D668E9">
            <w:rPr>
              <w:rFonts w:ascii="ＭＳ 明朝" w:hAnsi="ＭＳ 明朝"/>
            </w:rPr>
            <w:instrText xml:space="preserve"> </w:instrText>
          </w:r>
          <w:r w:rsidR="00D668E9">
            <w:rPr>
              <w:rFonts w:ascii="ＭＳ 明朝" w:hAnsi="ＭＳ 明朝" w:hint="eastAsia"/>
            </w:rPr>
            <w:instrText>CITATION 関敬吾55 \l 1041</w:instrText>
          </w:r>
          <w:r w:rsidR="00D668E9">
            <w:rPr>
              <w:rFonts w:ascii="ＭＳ 明朝" w:hAnsi="ＭＳ 明朝"/>
            </w:rPr>
            <w:instrText xml:space="preserve"> </w:instrText>
          </w:r>
          <w:r w:rsidR="007F3A67">
            <w:rPr>
              <w:rFonts w:ascii="ＭＳ 明朝" w:hAnsi="ＭＳ 明朝"/>
            </w:rPr>
            <w:fldChar w:fldCharType="separate"/>
          </w:r>
          <w:r w:rsidR="001515E8">
            <w:rPr>
              <w:rFonts w:ascii="ＭＳ 明朝" w:hAnsi="ＭＳ 明朝" w:hint="eastAsia"/>
              <w:noProof/>
            </w:rPr>
            <w:t xml:space="preserve"> </w:t>
          </w:r>
          <w:r w:rsidR="001515E8" w:rsidRPr="001515E8">
            <w:rPr>
              <w:rFonts w:ascii="ＭＳ 明朝" w:hAnsi="ＭＳ 明朝" w:hint="eastAsia"/>
              <w:noProof/>
            </w:rPr>
            <w:t>[関, 1955]</w:t>
          </w:r>
          <w:r w:rsidR="007F3A67">
            <w:rPr>
              <w:rFonts w:ascii="ＭＳ 明朝" w:hAnsi="ＭＳ 明朝"/>
            </w:rPr>
            <w:fldChar w:fldCharType="end"/>
          </w:r>
        </w:sdtContent>
      </w:sdt>
      <w:r w:rsidR="00D668E9">
        <w:rPr>
          <w:rFonts w:ascii="ＭＳ 明朝" w:hAnsi="ＭＳ 明朝" w:hint="eastAsia"/>
        </w:rPr>
        <w:t>。</w:t>
      </w:r>
    </w:p>
    <w:p w:rsidR="00123677" w:rsidRDefault="00123677" w:rsidP="00123677">
      <w:pPr>
        <w:ind w:firstLineChars="100" w:firstLine="220"/>
        <w:rPr>
          <w:rFonts w:ascii="ＭＳ 明朝"/>
        </w:rPr>
      </w:pPr>
    </w:p>
    <w:p w:rsidR="00123677" w:rsidRDefault="00123677" w:rsidP="00376F36">
      <w:pPr>
        <w:jc w:val="center"/>
        <w:rPr>
          <w:rFonts w:ascii="ＭＳ 明朝"/>
          <w:sz w:val="20"/>
        </w:rPr>
      </w:pPr>
      <w:r w:rsidRPr="00D36E73">
        <w:rPr>
          <w:rFonts w:ascii="ＭＳ 明朝" w:hAnsi="ＭＳ 明朝" w:hint="eastAsia"/>
          <w:sz w:val="20"/>
        </w:rPr>
        <w:t>表</w:t>
      </w:r>
      <w:r>
        <w:rPr>
          <w:rFonts w:ascii="ＭＳ 明朝" w:hAnsi="ＭＳ 明朝"/>
          <w:sz w:val="20"/>
        </w:rPr>
        <w:t>1.1</w:t>
      </w:r>
      <w:r>
        <w:rPr>
          <w:rFonts w:ascii="ＭＳ 明朝" w:hAnsi="ＭＳ 明朝" w:hint="eastAsia"/>
          <w:sz w:val="20"/>
        </w:rPr>
        <w:t xml:space="preserve">　</w:t>
      </w:r>
      <w:r w:rsidRPr="00D36E73">
        <w:rPr>
          <w:rFonts w:ascii="ＭＳ 明朝" w:hAnsi="ＭＳ 明朝" w:hint="eastAsia"/>
          <w:sz w:val="20"/>
        </w:rPr>
        <w:t>民話の分類</w:t>
      </w:r>
    </w:p>
    <w:p w:rsidR="00123677" w:rsidRPr="003C368C" w:rsidRDefault="00123677" w:rsidP="00123677">
      <w:pPr>
        <w:rPr>
          <w:rFonts w:ascii="ＭＳ 明朝"/>
          <w:sz w:val="20"/>
        </w:rPr>
      </w:pPr>
      <w:r>
        <w:rPr>
          <w:noProof/>
        </w:rPr>
        <w:drawing>
          <wp:anchor distT="0" distB="0" distL="114300" distR="114300" simplePos="0" relativeHeight="251659264" behindDoc="0" locked="0" layoutInCell="1" allowOverlap="1">
            <wp:simplePos x="0" y="0"/>
            <wp:positionH relativeFrom="column">
              <wp:align>center</wp:align>
            </wp:positionH>
            <wp:positionV relativeFrom="paragraph">
              <wp:posOffset>64770</wp:posOffset>
            </wp:positionV>
            <wp:extent cx="2609850" cy="628650"/>
            <wp:effectExtent l="0" t="0" r="0" b="0"/>
            <wp:wrapTopAndBottom/>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09850" cy="628650"/>
                    </a:xfrm>
                    <a:prstGeom prst="rect">
                      <a:avLst/>
                    </a:prstGeom>
                    <a:noFill/>
                    <a:ln>
                      <a:noFill/>
                    </a:ln>
                  </pic:spPr>
                </pic:pic>
              </a:graphicData>
            </a:graphic>
          </wp:anchor>
        </w:drawing>
      </w:r>
    </w:p>
    <w:p w:rsidR="00123677" w:rsidRDefault="00123677" w:rsidP="00123677">
      <w:pPr>
        <w:rPr>
          <w:rFonts w:ascii="ＭＳ 明朝"/>
        </w:rPr>
      </w:pPr>
      <w:r>
        <w:rPr>
          <w:rFonts w:hint="eastAsia"/>
        </w:rPr>
        <w:t>昔話は、複数の挿話からなる複合形式という一定の構造を持ち、それが民話の他の種類と区別する目標となる。複合形式は少なくとも</w:t>
      </w:r>
      <w:r>
        <w:t>3</w:t>
      </w:r>
      <w:r>
        <w:rPr>
          <w:rFonts w:hint="eastAsia"/>
        </w:rPr>
        <w:t>つの挿話から成り、</w:t>
      </w:r>
      <w:r>
        <w:rPr>
          <w:rFonts w:ascii="ＭＳ 明朝" w:hAnsi="ＭＳ 明朝" w:hint="eastAsia"/>
        </w:rPr>
        <w:t>その構造は</w:t>
      </w:r>
      <w:r w:rsidRPr="002C1560">
        <w:rPr>
          <w:rFonts w:ascii="ＭＳ 明朝" w:hAnsi="ＭＳ 明朝" w:hint="eastAsia"/>
        </w:rPr>
        <w:t>三部構造の原理</w:t>
      </w:r>
      <w:r w:rsidRPr="006B0A58">
        <w:rPr>
          <w:rFonts w:ascii="ＭＳ 明朝" w:hAnsi="ＭＳ 明朝" w:hint="eastAsia"/>
        </w:rPr>
        <w:t>に基づいて組み立てられている。</w:t>
      </w:r>
    </w:p>
    <w:p w:rsidR="00123677" w:rsidRDefault="00123677" w:rsidP="00123677">
      <w:pPr>
        <w:ind w:firstLineChars="100" w:firstLine="220"/>
        <w:rPr>
          <w:rFonts w:ascii="ＭＳ 明朝"/>
        </w:rPr>
      </w:pPr>
      <w:r>
        <w:rPr>
          <w:rFonts w:ascii="ＭＳ 明朝" w:hAnsi="ＭＳ 明朝" w:hint="eastAsia"/>
        </w:rPr>
        <w:t>三部構造の原理とは、物語が複数の挿話から成り、その構造が</w:t>
      </w:r>
    </w:p>
    <w:p w:rsidR="00123677" w:rsidRPr="00376F36" w:rsidRDefault="00123677" w:rsidP="00376F36">
      <w:pPr>
        <w:pStyle w:val="a3"/>
        <w:numPr>
          <w:ilvl w:val="0"/>
          <w:numId w:val="1"/>
        </w:numPr>
        <w:ind w:leftChars="0"/>
        <w:rPr>
          <w:rFonts w:ascii="ＭＳ 明朝"/>
        </w:rPr>
      </w:pPr>
      <w:r w:rsidRPr="00376F36">
        <w:rPr>
          <w:rFonts w:ascii="ＭＳ 明朝" w:hAnsi="ＭＳ 明朝" w:hint="eastAsia"/>
        </w:rPr>
        <w:t>平和、もしくは悲劇的な発端</w:t>
      </w:r>
    </w:p>
    <w:p w:rsidR="00123677" w:rsidRPr="00376F36" w:rsidRDefault="00123677" w:rsidP="00376F36">
      <w:pPr>
        <w:pStyle w:val="a3"/>
        <w:numPr>
          <w:ilvl w:val="0"/>
          <w:numId w:val="1"/>
        </w:numPr>
        <w:ind w:leftChars="0"/>
        <w:rPr>
          <w:rFonts w:ascii="ＭＳ 明朝"/>
        </w:rPr>
      </w:pPr>
      <w:r w:rsidRPr="00376F36">
        <w:rPr>
          <w:rFonts w:ascii="ＭＳ 明朝" w:hAnsi="ＭＳ 明朝" w:hint="eastAsia"/>
        </w:rPr>
        <w:t>主人公が正義への道を阻害する悪意に満ちた一切の反対者と闘う</w:t>
      </w:r>
    </w:p>
    <w:p w:rsidR="00123677" w:rsidRPr="00376F36" w:rsidRDefault="00123677" w:rsidP="00376F36">
      <w:pPr>
        <w:pStyle w:val="a3"/>
        <w:numPr>
          <w:ilvl w:val="0"/>
          <w:numId w:val="1"/>
        </w:numPr>
        <w:ind w:leftChars="0"/>
        <w:rPr>
          <w:rFonts w:ascii="ＭＳ 明朝"/>
        </w:rPr>
      </w:pPr>
      <w:r w:rsidRPr="00376F36">
        <w:rPr>
          <w:rFonts w:ascii="ＭＳ 明朝" w:hAnsi="ＭＳ 明朝" w:hint="eastAsia"/>
        </w:rPr>
        <w:t>それを征服して理想へ到達する倫理感・道徳的な結末</w:t>
      </w:r>
      <w:r w:rsidRPr="00376F36">
        <w:rPr>
          <w:rFonts w:ascii="ＭＳ ゴシック" w:eastAsia="ＭＳ ゴシック" w:hAnsi="ＭＳ ゴシック" w:hint="eastAsia"/>
          <w:sz w:val="20"/>
          <w:szCs w:val="20"/>
        </w:rPr>
        <w:t xml:space="preserve">　</w:t>
      </w:r>
    </w:p>
    <w:p w:rsidR="00123677" w:rsidRDefault="00123677" w:rsidP="00123677">
      <w:r>
        <w:rPr>
          <w:rFonts w:hint="eastAsia"/>
        </w:rPr>
        <w:t>の</w:t>
      </w:r>
      <w:r>
        <w:t>3</w:t>
      </w:r>
      <w:r>
        <w:rPr>
          <w:rFonts w:hint="eastAsia"/>
        </w:rPr>
        <w:t>部に分かれるもので、昔話が完全なものである限り、必ず持つとされている。</w:t>
      </w:r>
    </w:p>
    <w:p w:rsidR="00123677" w:rsidRDefault="00123677" w:rsidP="00123677">
      <w:pPr>
        <w:ind w:firstLineChars="100" w:firstLine="220"/>
      </w:pPr>
      <w:r>
        <w:rPr>
          <w:rFonts w:ascii="ＭＳ 明朝" w:hAnsi="ＭＳ 明朝" w:hint="eastAsia"/>
        </w:rPr>
        <w:t>そして挿話</w:t>
      </w:r>
      <w:r>
        <w:rPr>
          <w:rFonts w:hint="eastAsia"/>
        </w:rPr>
        <w:t>には１つもしくは複数のモチーフが存在する。このモチーフは、昔話を構成す</w:t>
      </w:r>
      <w:r>
        <w:rPr>
          <w:rFonts w:hint="eastAsia"/>
        </w:rPr>
        <w:lastRenderedPageBreak/>
        <w:t>る基本的要素とも呼ばれ、伝説や神話、笑話の中にも存在する。同一のモチーフが他の型の昔話の中にも見られる場合もある。また、伝説と昔話の間にも、他民族の昔話同士にも共通したモチーフが見られることもある。</w:t>
      </w:r>
    </w:p>
    <w:p w:rsidR="00123677" w:rsidRPr="00E569B2" w:rsidRDefault="00123677" w:rsidP="00123677">
      <w:pPr>
        <w:ind w:firstLineChars="99" w:firstLine="218"/>
      </w:pPr>
      <w:r>
        <w:rPr>
          <w:rFonts w:hint="eastAsia"/>
        </w:rPr>
        <w:t>昔話を構成するモチーフだけでなく、昔話の型も多くの民族において一致する。このように基本形式が共通する昔話が類型と呼ばれる。</w:t>
      </w:r>
    </w:p>
    <w:p w:rsidR="00123677" w:rsidRDefault="00D668E9" w:rsidP="00123677">
      <w:pPr>
        <w:ind w:firstLineChars="100" w:firstLine="220"/>
      </w:pPr>
      <w:r>
        <w:rPr>
          <w:rFonts w:hint="eastAsia"/>
        </w:rPr>
        <w:t>昔話の類型としては次のような例がある（</w:t>
      </w:r>
      <w:r w:rsidR="00123677">
        <w:rPr>
          <w:rFonts w:hint="eastAsia"/>
        </w:rPr>
        <w:t>表</w:t>
      </w:r>
      <w:r w:rsidR="00123677">
        <w:t>1.2</w:t>
      </w:r>
      <w:r w:rsidR="00123677">
        <w:rPr>
          <w:rFonts w:hint="eastAsia"/>
        </w:rPr>
        <w:t>）</w:t>
      </w:r>
      <w:r>
        <w:rPr>
          <w:rFonts w:hint="eastAsia"/>
        </w:rPr>
        <w:t>。</w:t>
      </w:r>
    </w:p>
    <w:p w:rsidR="00123677" w:rsidRDefault="00123677" w:rsidP="00123677">
      <w:pPr>
        <w:ind w:firstLineChars="100" w:firstLine="220"/>
      </w:pPr>
    </w:p>
    <w:p w:rsidR="00123677" w:rsidRDefault="00123677" w:rsidP="00123677">
      <w:pPr>
        <w:jc w:val="center"/>
        <w:rPr>
          <w:sz w:val="20"/>
        </w:rPr>
      </w:pPr>
      <w:r w:rsidRPr="00D36E73">
        <w:rPr>
          <w:rFonts w:hint="eastAsia"/>
          <w:sz w:val="20"/>
        </w:rPr>
        <w:t>表</w:t>
      </w:r>
      <w:r>
        <w:rPr>
          <w:sz w:val="20"/>
        </w:rPr>
        <w:t>1.2</w:t>
      </w:r>
      <w:r>
        <w:rPr>
          <w:rFonts w:hint="eastAsia"/>
          <w:sz w:val="20"/>
        </w:rPr>
        <w:t xml:space="preserve">　</w:t>
      </w:r>
      <w:r w:rsidRPr="00D36E73">
        <w:rPr>
          <w:rFonts w:hint="eastAsia"/>
          <w:sz w:val="20"/>
        </w:rPr>
        <w:t>昔話の類型の例</w:t>
      </w:r>
    </w:p>
    <w:p w:rsidR="00123677" w:rsidRPr="00567155" w:rsidRDefault="00123677" w:rsidP="00123677">
      <w:pPr>
        <w:rPr>
          <w:rFonts w:ascii="ＭＳ ゴシック" w:eastAsia="ＭＳ ゴシック" w:hAnsi="ＭＳ ゴシック"/>
          <w:b/>
        </w:rPr>
      </w:pPr>
      <w:r>
        <w:rPr>
          <w:noProof/>
        </w:rPr>
        <w:drawing>
          <wp:anchor distT="0" distB="0" distL="114300" distR="114300" simplePos="0" relativeHeight="251660288" behindDoc="0" locked="0" layoutInCell="1" allowOverlap="1">
            <wp:simplePos x="0" y="0"/>
            <wp:positionH relativeFrom="column">
              <wp:align>center</wp:align>
            </wp:positionH>
            <wp:positionV relativeFrom="paragraph">
              <wp:posOffset>25400</wp:posOffset>
            </wp:positionV>
            <wp:extent cx="3924300" cy="981075"/>
            <wp:effectExtent l="0" t="0" r="0" b="9525"/>
            <wp:wrapTopAndBottom/>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924300" cy="981075"/>
                    </a:xfrm>
                    <a:prstGeom prst="rect">
                      <a:avLst/>
                    </a:prstGeom>
                    <a:noFill/>
                    <a:ln>
                      <a:noFill/>
                    </a:ln>
                  </pic:spPr>
                </pic:pic>
              </a:graphicData>
            </a:graphic>
          </wp:anchor>
        </w:drawing>
      </w:r>
    </w:p>
    <w:p w:rsidR="00123677" w:rsidRDefault="00123677" w:rsidP="00123677">
      <w:pPr>
        <w:ind w:firstLineChars="100" w:firstLine="220"/>
      </w:pPr>
      <w:r>
        <w:rPr>
          <w:rFonts w:hint="eastAsia"/>
        </w:rPr>
        <w:t>昔話は</w:t>
      </w:r>
      <w:r w:rsidRPr="000A25C7">
        <w:rPr>
          <w:rFonts w:hint="eastAsia"/>
        </w:rPr>
        <w:t>口伝であるため、物語は固定されることがなく、途中で新しい</w:t>
      </w:r>
      <w:r w:rsidRPr="004F5044">
        <w:rPr>
          <w:rFonts w:hint="eastAsia"/>
        </w:rPr>
        <w:t>エピソード</w:t>
      </w:r>
      <w:r w:rsidRPr="000A25C7">
        <w:rPr>
          <w:rFonts w:hint="eastAsia"/>
        </w:rPr>
        <w:t>が挿入されたり、話の筋が変わったりすることもある</w:t>
      </w:r>
      <w:r>
        <w:rPr>
          <w:rFonts w:hint="eastAsia"/>
        </w:rPr>
        <w:t>が、三部構造の原理から外れることはない</w:t>
      </w:r>
      <w:r w:rsidRPr="000A25C7">
        <w:rPr>
          <w:rFonts w:hint="eastAsia"/>
        </w:rPr>
        <w:t>。</w:t>
      </w:r>
    </w:p>
    <w:p w:rsidR="00123677" w:rsidRDefault="00123677" w:rsidP="00123677">
      <w:pPr>
        <w:ind w:firstLineChars="100" w:firstLine="220"/>
      </w:pPr>
      <w:r>
        <w:rPr>
          <w:rFonts w:hint="eastAsia"/>
        </w:rPr>
        <w:t>日本で放映されている特撮番組「スーパー戦隊シリーズ」には、昔話に見られるモチーフの共通、類型、三部構造の原理が現れている。本論文では、スーパー戦隊シリーズにおけるモチーフの共通、類型、三部構造の原理を悪の組織の構造から読み解いていく。</w:t>
      </w:r>
    </w:p>
    <w:p w:rsidR="00543629" w:rsidRDefault="00543629" w:rsidP="00123677">
      <w:pPr>
        <w:rPr>
          <w:rFonts w:ascii="HG明朝B" w:eastAsia="HG明朝B"/>
          <w:sz w:val="28"/>
          <w:szCs w:val="28"/>
        </w:rPr>
      </w:pPr>
      <w:r>
        <w:rPr>
          <w:rFonts w:ascii="HG明朝B" w:eastAsia="HG明朝B"/>
          <w:sz w:val="28"/>
          <w:szCs w:val="28"/>
        </w:rPr>
        <w:br w:type="page"/>
      </w:r>
    </w:p>
    <w:p w:rsidR="00543629" w:rsidRPr="00567155" w:rsidRDefault="00543629" w:rsidP="00543629">
      <w:pPr>
        <w:pStyle w:val="1"/>
        <w:rPr>
          <w:b/>
          <w:sz w:val="24"/>
        </w:rPr>
      </w:pPr>
      <w:bookmarkStart w:id="44" w:name="_Toc303432155"/>
      <w:bookmarkStart w:id="45" w:name="_Toc303437427"/>
      <w:bookmarkStart w:id="46" w:name="_Toc247282480"/>
      <w:r w:rsidRPr="005C672A">
        <w:rPr>
          <w:rFonts w:hint="eastAsia"/>
        </w:rPr>
        <w:lastRenderedPageBreak/>
        <w:t>第</w:t>
      </w:r>
      <w:r w:rsidR="0031718D">
        <w:rPr>
          <w:rFonts w:hint="eastAsia"/>
        </w:rPr>
        <w:t>2</w:t>
      </w:r>
      <w:r w:rsidRPr="005C672A">
        <w:rPr>
          <w:rFonts w:hint="eastAsia"/>
        </w:rPr>
        <w:t>章　スーパー戦隊シリーズ</w:t>
      </w:r>
      <w:bookmarkEnd w:id="44"/>
      <w:bookmarkEnd w:id="45"/>
      <w:bookmarkEnd w:id="46"/>
    </w:p>
    <w:p w:rsidR="00543629" w:rsidRPr="005C672A" w:rsidRDefault="0031718D" w:rsidP="00543629">
      <w:pPr>
        <w:pStyle w:val="2"/>
      </w:pPr>
      <w:bookmarkStart w:id="47" w:name="_Toc303432156"/>
      <w:bookmarkStart w:id="48" w:name="_Toc303437428"/>
      <w:bookmarkStart w:id="49" w:name="_Toc247282481"/>
      <w:r>
        <w:rPr>
          <w:rFonts w:hint="eastAsia"/>
        </w:rPr>
        <w:t>2.1</w:t>
      </w:r>
      <w:r>
        <w:rPr>
          <w:rFonts w:hint="eastAsia"/>
        </w:rPr>
        <w:t xml:space="preserve">　</w:t>
      </w:r>
      <w:r w:rsidR="00543629" w:rsidRPr="005C672A">
        <w:rPr>
          <w:rFonts w:hint="eastAsia"/>
        </w:rPr>
        <w:t>特撮とは</w:t>
      </w:r>
      <w:bookmarkEnd w:id="47"/>
      <w:bookmarkEnd w:id="48"/>
      <w:bookmarkEnd w:id="49"/>
    </w:p>
    <w:p w:rsidR="00543629" w:rsidRDefault="00543629" w:rsidP="00543629">
      <w:pPr>
        <w:ind w:firstLineChars="100" w:firstLine="220"/>
      </w:pPr>
      <w:r>
        <w:rPr>
          <w:rFonts w:hint="eastAsia"/>
        </w:rPr>
        <w:t>現在日本では様々な、幼児から小中学生を対象とした子供向け番組が制作されている。子供向け番組の大半は学校教育・社会教育・情操教育を目的とした教育番組だが、娯楽を目的とした子供向け番組も存在しており、バラエティ番組のほか、アニメ番組と特撮番組がこの子供向けの娯楽番組に分類される。</w:t>
      </w:r>
    </w:p>
    <w:p w:rsidR="00543629" w:rsidRDefault="00543629" w:rsidP="00543629">
      <w:pPr>
        <w:ind w:firstLineChars="100" w:firstLine="220"/>
      </w:pPr>
      <w:r>
        <w:rPr>
          <w:rFonts w:hint="eastAsia"/>
        </w:rPr>
        <w:t>「</w:t>
      </w:r>
      <w:r w:rsidRPr="007551BD">
        <w:rPr>
          <w:rFonts w:hint="eastAsia"/>
        </w:rPr>
        <w:t>特撮</w:t>
      </w:r>
      <w:r>
        <w:rPr>
          <w:rFonts w:hint="eastAsia"/>
        </w:rPr>
        <w:t>」</w:t>
      </w:r>
      <w:r w:rsidRPr="007551BD">
        <w:rPr>
          <w:rFonts w:hint="eastAsia"/>
        </w:rPr>
        <w:t>とは</w:t>
      </w:r>
      <w:r>
        <w:rPr>
          <w:rFonts w:hint="eastAsia"/>
        </w:rPr>
        <w:t>「</w:t>
      </w:r>
      <w:r w:rsidRPr="007551BD">
        <w:rPr>
          <w:rFonts w:hint="eastAsia"/>
        </w:rPr>
        <w:t>特殊撮影</w:t>
      </w:r>
      <w:r>
        <w:rPr>
          <w:rFonts w:hint="eastAsia"/>
        </w:rPr>
        <w:t>」</w:t>
      </w:r>
      <w:r w:rsidRPr="007551BD">
        <w:rPr>
          <w:rFonts w:hint="eastAsia"/>
        </w:rPr>
        <w:t>の略称で、映画・テレビ</w:t>
      </w:r>
      <w:r>
        <w:rPr>
          <w:rFonts w:hint="eastAsia"/>
        </w:rPr>
        <w:t>でミニチュア撮影・電子画像処理などの技術を駆使して、現実にはない情景を画面に作り出す手法の事である。現在では殆どの映画作品にこのような映像加工が使用されている。特撮とされる作品全体数のうち、日本で制作された児童・幼児層を対象とした作品数が多い事から「特撮」＝「子供向け」というイメージが先行している。日本での特撮作品には、ヒーローもの・</w:t>
      </w:r>
      <w:r>
        <w:t>SF</w:t>
      </w:r>
      <w:r>
        <w:rPr>
          <w:rFonts w:hint="eastAsia"/>
        </w:rPr>
        <w:t>もの・怪奇もの・時代もの・怪獣もの、など様々な種類があるが、その中でも取り分け作品数が多いのがヒーローものである。</w:t>
      </w:r>
    </w:p>
    <w:p w:rsidR="00543629" w:rsidRDefault="00543629" w:rsidP="00543629"/>
    <w:p w:rsidR="00543629" w:rsidRPr="005C672A" w:rsidRDefault="0031718D" w:rsidP="00543629">
      <w:pPr>
        <w:pStyle w:val="2"/>
      </w:pPr>
      <w:bookmarkStart w:id="50" w:name="_Toc303432157"/>
      <w:bookmarkStart w:id="51" w:name="_Toc303437429"/>
      <w:bookmarkStart w:id="52" w:name="_Toc247282482"/>
      <w:r>
        <w:rPr>
          <w:rFonts w:hint="eastAsia"/>
        </w:rPr>
        <w:t>2.2</w:t>
      </w:r>
      <w:r>
        <w:rPr>
          <w:rFonts w:hint="eastAsia"/>
        </w:rPr>
        <w:t xml:space="preserve">　</w:t>
      </w:r>
      <w:r w:rsidR="00543629" w:rsidRPr="005C672A">
        <w:rPr>
          <w:rFonts w:hint="eastAsia"/>
        </w:rPr>
        <w:t>日本における特撮ヒーロー作品</w:t>
      </w:r>
      <w:bookmarkEnd w:id="50"/>
      <w:bookmarkEnd w:id="51"/>
      <w:bookmarkEnd w:id="52"/>
    </w:p>
    <w:p w:rsidR="00543629" w:rsidRDefault="00543629" w:rsidP="00543629">
      <w:pPr>
        <w:ind w:firstLineChars="100" w:firstLine="220"/>
      </w:pPr>
      <w:r>
        <w:rPr>
          <w:rFonts w:hint="eastAsia"/>
        </w:rPr>
        <w:t>日本の特撮ヒーロー作品は</w:t>
      </w:r>
      <w:r>
        <w:t>1958</w:t>
      </w:r>
      <w:r>
        <w:rPr>
          <w:rFonts w:hint="eastAsia"/>
        </w:rPr>
        <w:t>年の『月光仮面』に始まり、その後</w:t>
      </w:r>
      <w:r>
        <w:t>2008</w:t>
      </w:r>
      <w:r>
        <w:rPr>
          <w:rFonts w:hint="eastAsia"/>
        </w:rPr>
        <w:t>年現在まで毎年のように新たな特撮ヒーローが誕生している。月光仮面以降の昭和</w:t>
      </w:r>
      <w:r>
        <w:t>30</w:t>
      </w:r>
      <w:r>
        <w:rPr>
          <w:rFonts w:hint="eastAsia"/>
        </w:rPr>
        <w:t>年代における特撮ヒーローは、続編が作られることもあったが、基本的には作品ごとにヒーローの姿形や世界観が異なる、いわゆる一発物が続いていた。</w:t>
      </w:r>
    </w:p>
    <w:p w:rsidR="00543629" w:rsidRPr="00AD20A4" w:rsidRDefault="00543629" w:rsidP="00543629">
      <w:pPr>
        <w:ind w:firstLineChars="100" w:firstLine="220"/>
      </w:pPr>
      <w:r>
        <w:rPr>
          <w:rFonts w:hint="eastAsia"/>
        </w:rPr>
        <w:t>しかし</w:t>
      </w:r>
      <w:r>
        <w:t>1966</w:t>
      </w:r>
      <w:r>
        <w:rPr>
          <w:rFonts w:hint="eastAsia"/>
        </w:rPr>
        <w:t>年から放送された、円谷プロダクション制作の『ウルトラ</w:t>
      </w:r>
      <w:r>
        <w:t>Q</w:t>
      </w:r>
      <w:r>
        <w:rPr>
          <w:rFonts w:hint="eastAsia"/>
        </w:rPr>
        <w:t>』が人気を博し、その世界観を引き継いだ『ウルトラマン』も最高視聴率</w:t>
      </w:r>
      <w:r>
        <w:t>42</w:t>
      </w:r>
      <w:r>
        <w:rPr>
          <w:rFonts w:hint="eastAsia"/>
        </w:rPr>
        <w:t>％という大ヒットを巻き起こしたため、以降共通の世界観やコンセプトをもつ作品が制作されるようになる。</w:t>
      </w:r>
    </w:p>
    <w:p w:rsidR="00543629" w:rsidRDefault="00543629" w:rsidP="00543629">
      <w:pPr>
        <w:ind w:firstLineChars="100" w:firstLine="220"/>
      </w:pPr>
      <w:r>
        <w:rPr>
          <w:rFonts w:hint="eastAsia"/>
        </w:rPr>
        <w:t>初期作品が大ヒットし、その後シリーズ化された作品の中でも著名なものは、ウルトラシリーズの他に、仮面ライダーシリーズ・スーパー戦隊シリーズ・メタルヒーローシリーズがあり、これら</w:t>
      </w:r>
      <w:r>
        <w:t>3</w:t>
      </w:r>
      <w:r>
        <w:rPr>
          <w:rFonts w:hint="eastAsia"/>
        </w:rPr>
        <w:t>シリーズはすべて東映株式会社の作品である。</w:t>
      </w:r>
    </w:p>
    <w:p w:rsidR="00543629" w:rsidRDefault="00543629" w:rsidP="00543629">
      <w:pPr>
        <w:ind w:firstLineChars="100" w:firstLine="220"/>
      </w:pPr>
      <w:r>
        <w:rPr>
          <w:rFonts w:hint="eastAsia"/>
        </w:rPr>
        <w:t>仮面ライダーシリーズの第一作目となる『仮面ライダー』は</w:t>
      </w:r>
      <w:r>
        <w:t>1971</w:t>
      </w:r>
      <w:r>
        <w:rPr>
          <w:rFonts w:hint="eastAsia"/>
        </w:rPr>
        <w:t>年放送で、それまでの普通の人間が覆面をしたヒーロー、もしくは生まれ持っての超人であるヒーローと違い、人間が「変身」して戦うヒーローであった。変身したヒーローは強靭な体を持って悪と戦い、この「変身」という言葉は流行語になるほどに子供たちの間でヒットした。この結果、仮面ライダーはシリーズ化し、東映以外で制作された特撮作品でも「変身するヒーロー」がブームとなった。</w:t>
      </w:r>
    </w:p>
    <w:p w:rsidR="00543629" w:rsidRDefault="00543629" w:rsidP="00543629">
      <w:pPr>
        <w:ind w:firstLineChars="100" w:firstLine="220"/>
      </w:pPr>
      <w:r>
        <w:rPr>
          <w:rFonts w:hint="eastAsia"/>
        </w:rPr>
        <w:t>この仮面ライダーの人気を受けて制作されたのが</w:t>
      </w:r>
      <w:r>
        <w:t>1975</w:t>
      </w:r>
      <w:r>
        <w:rPr>
          <w:rFonts w:hint="eastAsia"/>
        </w:rPr>
        <w:t>年の『秘密戦隊ゴレンジャー』で、この作品が本論文で扱う「スーパー戦隊シリーズ」の第一作目となる。</w:t>
      </w:r>
    </w:p>
    <w:p w:rsidR="00543629" w:rsidRDefault="00543629" w:rsidP="00543629">
      <w:pPr>
        <w:ind w:firstLineChars="100" w:firstLine="220"/>
      </w:pPr>
      <w:r>
        <w:rPr>
          <w:rFonts w:hint="eastAsia"/>
        </w:rPr>
        <w:t>メタルヒーローシリーズは</w:t>
      </w:r>
      <w:r>
        <w:t>1982</w:t>
      </w:r>
      <w:r>
        <w:rPr>
          <w:rFonts w:hint="eastAsia"/>
        </w:rPr>
        <w:t>年の『宇宙刑事ギャバン』に始まる。これは主に主人公が金属質のボディであることから呼称されており、他のシリーズのように全体を通したコンセ</w:t>
      </w:r>
      <w:r>
        <w:rPr>
          <w:rFonts w:hint="eastAsia"/>
        </w:rPr>
        <w:lastRenderedPageBreak/>
        <w:t>プトは存在しない。</w:t>
      </w:r>
    </w:p>
    <w:p w:rsidR="00543629" w:rsidRPr="000365CE" w:rsidRDefault="00543629" w:rsidP="00543629"/>
    <w:p w:rsidR="00543629" w:rsidRPr="005C672A" w:rsidRDefault="0031718D" w:rsidP="00543629">
      <w:pPr>
        <w:pStyle w:val="2"/>
      </w:pPr>
      <w:bookmarkStart w:id="53" w:name="_Toc303432158"/>
      <w:bookmarkStart w:id="54" w:name="_Toc303437430"/>
      <w:bookmarkStart w:id="55" w:name="_Toc247282483"/>
      <w:r>
        <w:rPr>
          <w:rFonts w:hint="eastAsia"/>
        </w:rPr>
        <w:t>2.3</w:t>
      </w:r>
      <w:r>
        <w:rPr>
          <w:rFonts w:hint="eastAsia"/>
        </w:rPr>
        <w:t xml:space="preserve">　</w:t>
      </w:r>
      <w:r w:rsidR="00543629" w:rsidRPr="005C672A">
        <w:rPr>
          <w:rFonts w:hint="eastAsia"/>
        </w:rPr>
        <w:t>スーパー戦隊シリーズとは</w:t>
      </w:r>
      <w:bookmarkEnd w:id="53"/>
      <w:bookmarkEnd w:id="54"/>
      <w:bookmarkEnd w:id="55"/>
    </w:p>
    <w:p w:rsidR="00543629" w:rsidRDefault="00543629" w:rsidP="00543629">
      <w:pPr>
        <w:ind w:firstLineChars="100" w:firstLine="220"/>
      </w:pPr>
      <w:r>
        <w:rPr>
          <w:rFonts w:hint="eastAsia"/>
        </w:rPr>
        <w:t>スーパー戦隊シリーズは、</w:t>
      </w:r>
      <w:r>
        <w:t>1975</w:t>
      </w:r>
      <w:r>
        <w:rPr>
          <w:rFonts w:hint="eastAsia"/>
        </w:rPr>
        <w:t>年の『秘密戦隊ゴレンジャー』から続く東映株式会社制作の長期特撮ドラマシリーズである。</w:t>
      </w:r>
      <w:r>
        <w:t>1978</w:t>
      </w:r>
      <w:r>
        <w:rPr>
          <w:rFonts w:hint="eastAsia"/>
        </w:rPr>
        <w:t>年から</w:t>
      </w:r>
      <w:r>
        <w:t>1</w:t>
      </w:r>
      <w:r>
        <w:rPr>
          <w:rFonts w:hint="eastAsia"/>
        </w:rPr>
        <w:t>年間の休止期間があったが、それ以降</w:t>
      </w:r>
      <w:r>
        <w:t>1979</w:t>
      </w:r>
      <w:r>
        <w:rPr>
          <w:rFonts w:hint="eastAsia"/>
        </w:rPr>
        <w:t>年から</w:t>
      </w:r>
      <w:r>
        <w:t>2008</w:t>
      </w:r>
      <w:r>
        <w:rPr>
          <w:rFonts w:hint="eastAsia"/>
        </w:rPr>
        <w:t>年現在まで</w:t>
      </w:r>
      <w:r>
        <w:t>1</w:t>
      </w:r>
      <w:r>
        <w:rPr>
          <w:rFonts w:hint="eastAsia"/>
        </w:rPr>
        <w:t>年</w:t>
      </w:r>
      <w:r>
        <w:t>1</w:t>
      </w:r>
      <w:r>
        <w:rPr>
          <w:rFonts w:hint="eastAsia"/>
        </w:rPr>
        <w:t>作品ペースで放送され続けており、これほど長く続けられているテレビドラマシリーズは、特撮作品以外でも他に例がない</w:t>
      </w:r>
      <w:sdt>
        <w:sdtPr>
          <w:rPr>
            <w:rFonts w:hint="eastAsia"/>
          </w:rPr>
          <w:id w:val="-978838734"/>
          <w:citation/>
        </w:sdtPr>
        <w:sdtEndPr/>
        <w:sdtContent>
          <w:r w:rsidR="007F3A67">
            <w:fldChar w:fldCharType="begin"/>
          </w:r>
          <w:r w:rsidR="00D668E9">
            <w:instrText xml:space="preserve"> </w:instrText>
          </w:r>
          <w:r w:rsidR="00D668E9">
            <w:rPr>
              <w:rFonts w:hint="eastAsia"/>
            </w:rPr>
            <w:instrText xml:space="preserve">CITATION </w:instrText>
          </w:r>
          <w:r w:rsidR="00D668E9">
            <w:rPr>
              <w:rFonts w:hint="eastAsia"/>
            </w:rPr>
            <w:instrText>スタジ</w:instrText>
          </w:r>
          <w:r w:rsidR="00D668E9">
            <w:rPr>
              <w:rFonts w:hint="eastAsia"/>
            </w:rPr>
            <w:instrText>05 \l 1041</w:instrText>
          </w:r>
          <w:r w:rsidR="00D668E9">
            <w:instrText xml:space="preserve"> </w:instrText>
          </w:r>
          <w:r w:rsidR="007F3A67">
            <w:fldChar w:fldCharType="separate"/>
          </w:r>
          <w:r w:rsidR="001515E8">
            <w:rPr>
              <w:rFonts w:hint="eastAsia"/>
              <w:noProof/>
            </w:rPr>
            <w:t xml:space="preserve"> [</w:t>
          </w:r>
          <w:r w:rsidR="001515E8">
            <w:rPr>
              <w:rFonts w:hint="eastAsia"/>
              <w:noProof/>
            </w:rPr>
            <w:t>スタジオ・ハードデラックス</w:t>
          </w:r>
          <w:r w:rsidR="001515E8">
            <w:rPr>
              <w:rFonts w:hint="eastAsia"/>
              <w:noProof/>
            </w:rPr>
            <w:t>, 2005]</w:t>
          </w:r>
          <w:r w:rsidR="007F3A67">
            <w:fldChar w:fldCharType="end"/>
          </w:r>
        </w:sdtContent>
      </w:sdt>
      <w:sdt>
        <w:sdtPr>
          <w:rPr>
            <w:rFonts w:hint="eastAsia"/>
          </w:rPr>
          <w:id w:val="-889570954"/>
          <w:citation/>
        </w:sdtPr>
        <w:sdtEndPr/>
        <w:sdtContent>
          <w:r w:rsidR="007F3A67">
            <w:fldChar w:fldCharType="begin"/>
          </w:r>
          <w:r w:rsidR="00D668E9">
            <w:instrText xml:space="preserve"> </w:instrText>
          </w:r>
          <w:r w:rsidR="00D668E9">
            <w:rPr>
              <w:rFonts w:hint="eastAsia"/>
            </w:rPr>
            <w:instrText xml:space="preserve">CITATION </w:instrText>
          </w:r>
          <w:r w:rsidR="00D668E9">
            <w:rPr>
              <w:rFonts w:hint="eastAsia"/>
            </w:rPr>
            <w:instrText>講談社</w:instrText>
          </w:r>
          <w:r w:rsidR="00D668E9">
            <w:rPr>
              <w:rFonts w:hint="eastAsia"/>
            </w:rPr>
            <w:instrText>06 \l 1041</w:instrText>
          </w:r>
          <w:r w:rsidR="00D668E9">
            <w:instrText xml:space="preserve"> </w:instrText>
          </w:r>
          <w:r w:rsidR="007F3A67">
            <w:fldChar w:fldCharType="separate"/>
          </w:r>
          <w:r w:rsidR="001515E8">
            <w:rPr>
              <w:rFonts w:hint="eastAsia"/>
              <w:noProof/>
            </w:rPr>
            <w:t xml:space="preserve"> [</w:t>
          </w:r>
          <w:r w:rsidR="001515E8">
            <w:rPr>
              <w:rFonts w:hint="eastAsia"/>
              <w:noProof/>
            </w:rPr>
            <w:t>講談社</w:t>
          </w:r>
          <w:r w:rsidR="001515E8">
            <w:rPr>
              <w:rFonts w:hint="eastAsia"/>
              <w:noProof/>
            </w:rPr>
            <w:t>, 2006]</w:t>
          </w:r>
          <w:r w:rsidR="007F3A67">
            <w:fldChar w:fldCharType="end"/>
          </w:r>
        </w:sdtContent>
      </w:sdt>
      <w:sdt>
        <w:sdtPr>
          <w:rPr>
            <w:rFonts w:hint="eastAsia"/>
          </w:rPr>
          <w:id w:val="-1069040808"/>
          <w:citation/>
        </w:sdtPr>
        <w:sdtEndPr/>
        <w:sdtContent>
          <w:r w:rsidR="007F3A67">
            <w:fldChar w:fldCharType="begin"/>
          </w:r>
          <w:r w:rsidR="00D668E9">
            <w:instrText xml:space="preserve"> </w:instrText>
          </w:r>
          <w:r w:rsidR="00D668E9">
            <w:rPr>
              <w:rFonts w:hint="eastAsia"/>
            </w:rPr>
            <w:instrText xml:space="preserve">CITATION </w:instrText>
          </w:r>
          <w:r w:rsidR="00D668E9">
            <w:rPr>
              <w:rFonts w:hint="eastAsia"/>
            </w:rPr>
            <w:instrText>てれび</w:instrText>
          </w:r>
          <w:r w:rsidR="00D668E9">
            <w:rPr>
              <w:rFonts w:hint="eastAsia"/>
            </w:rPr>
            <w:instrText>07 \l 1041</w:instrText>
          </w:r>
          <w:r w:rsidR="00D668E9">
            <w:instrText xml:space="preserve"> </w:instrText>
          </w:r>
          <w:r w:rsidR="007F3A67">
            <w:fldChar w:fldCharType="separate"/>
          </w:r>
          <w:r w:rsidR="001515E8">
            <w:rPr>
              <w:rFonts w:hint="eastAsia"/>
              <w:noProof/>
            </w:rPr>
            <w:t xml:space="preserve"> [</w:t>
          </w:r>
          <w:r w:rsidR="001515E8">
            <w:rPr>
              <w:rFonts w:hint="eastAsia"/>
              <w:noProof/>
            </w:rPr>
            <w:t>てれびくん</w:t>
          </w:r>
          <w:r w:rsidR="001515E8">
            <w:rPr>
              <w:rFonts w:hint="eastAsia"/>
              <w:noProof/>
            </w:rPr>
            <w:t>, 2007]</w:t>
          </w:r>
          <w:r w:rsidR="007F3A67">
            <w:fldChar w:fldCharType="end"/>
          </w:r>
        </w:sdtContent>
      </w:sdt>
      <w:r>
        <w:rPr>
          <w:rFonts w:hint="eastAsia"/>
        </w:rPr>
        <w:t>。</w:t>
      </w:r>
    </w:p>
    <w:p w:rsidR="00543629" w:rsidRDefault="00543629" w:rsidP="00543629">
      <w:pPr>
        <w:ind w:firstLineChars="100" w:firstLine="220"/>
      </w:pPr>
      <w:r>
        <w:rPr>
          <w:rFonts w:hint="eastAsia"/>
        </w:rPr>
        <w:t>それまでの特撮ヒーロー作品で当たり前であった、一人で悪に立ち向かうヒーローという形態を打ち破り、ゴレンジャーは</w:t>
      </w:r>
      <w:r>
        <w:t>5</w:t>
      </w:r>
      <w:r>
        <w:rPr>
          <w:rFonts w:hint="eastAsia"/>
        </w:rPr>
        <w:t>人の戦士が力を合わせて悪を倒すという作品であった。それぞれ違う色のスーツを身に纏い、力を合わせて戦うヒーローの集団は、すぐに子供たちの間で人気となり、平均視聴率</w:t>
      </w:r>
      <w:r>
        <w:t>16.09</w:t>
      </w:r>
      <w:r>
        <w:rPr>
          <w:rFonts w:hint="eastAsia"/>
        </w:rPr>
        <w:t>％という結果を出した。この成功を受け、同一コンセプトに基づく集団ヒーロー番組が作成された。それらが概ね安定した人気を保ち続けたため、結果的に長期シリーズとなり、</w:t>
      </w:r>
      <w:r>
        <w:t>2008</w:t>
      </w:r>
      <w:r>
        <w:rPr>
          <w:rFonts w:hint="eastAsia"/>
        </w:rPr>
        <w:t>年現在放送中の『炎神戦隊ゴーオンジャー』で</w:t>
      </w:r>
      <w:r>
        <w:t>32</w:t>
      </w:r>
      <w:r>
        <w:rPr>
          <w:rFonts w:hint="eastAsia"/>
        </w:rPr>
        <w:t>作品目となる。</w:t>
      </w:r>
    </w:p>
    <w:p w:rsidR="00543629" w:rsidRPr="00567155" w:rsidRDefault="00543629" w:rsidP="007D72A6">
      <w:pPr>
        <w:jc w:val="center"/>
        <w:rPr>
          <w:sz w:val="20"/>
        </w:rPr>
      </w:pPr>
      <w:r w:rsidRPr="00567155">
        <w:rPr>
          <w:rFonts w:hint="eastAsia"/>
          <w:sz w:val="20"/>
        </w:rPr>
        <w:t>表</w:t>
      </w:r>
      <w:r w:rsidRPr="00567155">
        <w:rPr>
          <w:sz w:val="20"/>
        </w:rPr>
        <w:t>2.1</w:t>
      </w:r>
      <w:r w:rsidRPr="00567155">
        <w:rPr>
          <w:rFonts w:hint="eastAsia"/>
          <w:sz w:val="20"/>
        </w:rPr>
        <w:t xml:space="preserve">　スーパー戦隊シリーズの番組名と放送期間</w:t>
      </w:r>
    </w:p>
    <w:p w:rsidR="00543629" w:rsidRDefault="00543629" w:rsidP="00543629">
      <w:pPr>
        <w:rPr>
          <w:noProof/>
        </w:rPr>
      </w:pPr>
      <w:r>
        <w:rPr>
          <w:noProof/>
        </w:rPr>
        <w:drawing>
          <wp:anchor distT="0" distB="0" distL="114300" distR="114300" simplePos="0" relativeHeight="251672576" behindDoc="0" locked="0" layoutInCell="1" allowOverlap="1">
            <wp:simplePos x="0" y="0"/>
            <wp:positionH relativeFrom="column">
              <wp:align>center</wp:align>
            </wp:positionH>
            <wp:positionV relativeFrom="paragraph">
              <wp:posOffset>118745</wp:posOffset>
            </wp:positionV>
            <wp:extent cx="3141345" cy="3980815"/>
            <wp:effectExtent l="0" t="0" r="1905" b="635"/>
            <wp:wrapTopAndBottom/>
            <wp:docPr id="43"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141345" cy="3980815"/>
                    </a:xfrm>
                    <a:prstGeom prst="rect">
                      <a:avLst/>
                    </a:prstGeom>
                    <a:noFill/>
                    <a:ln>
                      <a:noFill/>
                    </a:ln>
                  </pic:spPr>
                </pic:pic>
              </a:graphicData>
            </a:graphic>
          </wp:anchor>
        </w:drawing>
      </w:r>
    </w:p>
    <w:p w:rsidR="006606F6" w:rsidRDefault="006606F6" w:rsidP="006606F6">
      <w:pPr>
        <w:ind w:firstLineChars="100" w:firstLine="220"/>
      </w:pPr>
      <w:r>
        <w:rPr>
          <w:rFonts w:hint="eastAsia"/>
        </w:rPr>
        <w:t>表</w:t>
      </w:r>
      <w:r>
        <w:t>2.1</w:t>
      </w:r>
      <w:r>
        <w:rPr>
          <w:rFonts w:hint="eastAsia"/>
        </w:rPr>
        <w:t>にある</w:t>
      </w:r>
      <w:r>
        <w:t>32</w:t>
      </w:r>
      <w:r>
        <w:rPr>
          <w:rFonts w:hint="eastAsia"/>
        </w:rPr>
        <w:t>作品が現在「スーパー戦隊シリーズ」と呼ばれる作品に該当するが、これらが「戦隊もの」として世の中に定着し始めたのは、</w:t>
      </w:r>
      <w:r>
        <w:t>5</w:t>
      </w:r>
      <w:r>
        <w:rPr>
          <w:rFonts w:hint="eastAsia"/>
        </w:rPr>
        <w:t>作品目『太陽戦隊サンバルカン』の放</w:t>
      </w:r>
      <w:r>
        <w:rPr>
          <w:rFonts w:hint="eastAsia"/>
        </w:rPr>
        <w:lastRenderedPageBreak/>
        <w:t>送された</w:t>
      </w:r>
      <w:r>
        <w:t>1981</w:t>
      </w:r>
      <w:r>
        <w:rPr>
          <w:rFonts w:hint="eastAsia"/>
        </w:rPr>
        <w:t>年頃で、その後「戦隊シリーズ」を経て「スーパー戦隊シリーズ」という呼び名が使用されるようになった。</w:t>
      </w:r>
    </w:p>
    <w:p w:rsidR="006606F6" w:rsidRDefault="006606F6" w:rsidP="006606F6">
      <w:pPr>
        <w:ind w:firstLineChars="100" w:firstLine="220"/>
      </w:pPr>
      <w:r>
        <w:rPr>
          <w:rFonts w:hint="eastAsia"/>
        </w:rPr>
        <w:t>この『秘密戦隊ゴレンジャー』以降</w:t>
      </w:r>
      <w:r>
        <w:t>31</w:t>
      </w:r>
      <w:r>
        <w:rPr>
          <w:rFonts w:hint="eastAsia"/>
        </w:rPr>
        <w:t>作品は、第一作目となったゴレンジャーのコンセプトである「色分けされた戦士達」が「力を合わせて悪を退治する」という内容は一貫しているが、設定も世界観も作品によって完全に異なるものであるため、シリーズ内でも作風はバラエティに富んでいる。さらに、巨大ロボットの出現・女性戦士の増員・第六の戦士の出現など、年を追うごとに新たなる設定を盛り込んで視聴者を楽しませている。</w:t>
      </w:r>
    </w:p>
    <w:p w:rsidR="00543629" w:rsidRPr="006606F6" w:rsidRDefault="00543629" w:rsidP="00543629"/>
    <w:p w:rsidR="00543629" w:rsidRPr="00EC5B3C" w:rsidRDefault="0031718D" w:rsidP="00543629">
      <w:pPr>
        <w:pStyle w:val="2"/>
      </w:pPr>
      <w:bookmarkStart w:id="56" w:name="_Toc303432159"/>
      <w:bookmarkStart w:id="57" w:name="_Toc303437431"/>
      <w:bookmarkStart w:id="58" w:name="_Toc247282484"/>
      <w:r>
        <w:rPr>
          <w:rFonts w:hint="eastAsia"/>
        </w:rPr>
        <w:t>2.4</w:t>
      </w:r>
      <w:r>
        <w:rPr>
          <w:rFonts w:hint="eastAsia"/>
        </w:rPr>
        <w:t xml:space="preserve">　</w:t>
      </w:r>
      <w:r w:rsidR="00543629" w:rsidRPr="00EC5B3C">
        <w:rPr>
          <w:rFonts w:hint="eastAsia"/>
        </w:rPr>
        <w:t>東映特撮の悪役の歴史</w:t>
      </w:r>
      <w:bookmarkEnd w:id="56"/>
      <w:bookmarkEnd w:id="57"/>
      <w:bookmarkEnd w:id="58"/>
    </w:p>
    <w:p w:rsidR="00543629" w:rsidRDefault="00543629" w:rsidP="00543629">
      <w:pPr>
        <w:ind w:firstLineChars="100" w:firstLine="220"/>
      </w:pPr>
      <w:r>
        <w:rPr>
          <w:rFonts w:hint="eastAsia"/>
        </w:rPr>
        <w:t>時代と共に変化を遂げてきた正義のヒーローと同様に進化し、話を盛り上げているのが正義と敵対する悪の組織である</w:t>
      </w:r>
      <w:sdt>
        <w:sdtPr>
          <w:rPr>
            <w:rFonts w:hint="eastAsia"/>
          </w:rPr>
          <w:id w:val="-123083340"/>
          <w:citation/>
        </w:sdtPr>
        <w:sdtEndPr/>
        <w:sdtContent>
          <w:r w:rsidR="007F3A67">
            <w:fldChar w:fldCharType="begin"/>
          </w:r>
          <w:r w:rsidR="004F5044">
            <w:instrText xml:space="preserve"> </w:instrText>
          </w:r>
          <w:r w:rsidR="004F5044">
            <w:rPr>
              <w:rFonts w:hint="eastAsia"/>
            </w:rPr>
            <w:instrText xml:space="preserve">CITATION </w:instrText>
          </w:r>
          <w:r w:rsidR="004F5044">
            <w:rPr>
              <w:rFonts w:hint="eastAsia"/>
            </w:rPr>
            <w:instrText>辰巳出</w:instrText>
          </w:r>
          <w:r w:rsidR="004F5044">
            <w:rPr>
              <w:rFonts w:hint="eastAsia"/>
            </w:rPr>
            <w:instrText>06 \l 1041</w:instrText>
          </w:r>
          <w:r w:rsidR="004F5044">
            <w:instrText xml:space="preserve"> </w:instrText>
          </w:r>
          <w:r w:rsidR="007F3A67">
            <w:fldChar w:fldCharType="separate"/>
          </w:r>
          <w:r w:rsidR="001515E8">
            <w:rPr>
              <w:rFonts w:hint="eastAsia"/>
              <w:noProof/>
            </w:rPr>
            <w:t xml:space="preserve"> [</w:t>
          </w:r>
          <w:r w:rsidR="001515E8">
            <w:rPr>
              <w:rFonts w:hint="eastAsia"/>
              <w:noProof/>
            </w:rPr>
            <w:t>辰巳出版</w:t>
          </w:r>
          <w:r w:rsidR="001515E8">
            <w:rPr>
              <w:rFonts w:hint="eastAsia"/>
              <w:noProof/>
            </w:rPr>
            <w:t>, 2006]</w:t>
          </w:r>
          <w:r w:rsidR="007F3A67">
            <w:fldChar w:fldCharType="end"/>
          </w:r>
        </w:sdtContent>
      </w:sdt>
      <w:r>
        <w:rPr>
          <w:rFonts w:hint="eastAsia"/>
        </w:rPr>
        <w:t>。</w:t>
      </w:r>
    </w:p>
    <w:p w:rsidR="00543629" w:rsidRDefault="00543629" w:rsidP="00543629">
      <w:pPr>
        <w:ind w:firstLineChars="100" w:firstLine="220"/>
      </w:pPr>
      <w:r>
        <w:t>1959</w:t>
      </w:r>
      <w:r>
        <w:rPr>
          <w:rFonts w:hint="eastAsia"/>
        </w:rPr>
        <w:t>年、「勧善徴悪」をモットーとする作品を得意としていた東映は、痛快活劇ジャンルであった『多羅尾伴内』シリーズを子供向けにアレンジし『七色仮面』を作成した。七色仮面もその敵であるコブラ仮面も設定上は「人間」であったが、悪の限りを尽くすコブラ仮面は邪悪な仮面を着けで正体を隠しており、その配下も怪しい眼帯や海賊風のボーダーシャツなど、いかにも「悪党」という容貌・ファッションをしていた。この当時の悪役はまず外見で悪をアピールしており、「悪い奴は見た目から悪のオーラが出ている」というわかりやすいスタイルで統一されている。</w:t>
      </w:r>
    </w:p>
    <w:p w:rsidR="00543629" w:rsidRDefault="00543629" w:rsidP="00543629">
      <w:pPr>
        <w:ind w:firstLineChars="100" w:firstLine="220"/>
      </w:pPr>
      <w:r>
        <w:t>1960</w:t>
      </w:r>
      <w:r>
        <w:rPr>
          <w:rFonts w:hint="eastAsia"/>
        </w:rPr>
        <w:t>年代の高度経済成長期に入って出現したのは、金星から地球を狙ってやってきたインカ金星人と、それと戦うために宇宙から現れた『ナショナルキッド』</w:t>
      </w:r>
      <w:r>
        <w:t>(1960</w:t>
      </w:r>
      <w:r>
        <w:rPr>
          <w:rFonts w:hint="eastAsia"/>
        </w:rPr>
        <w:t>年</w:t>
      </w:r>
      <w:r>
        <w:t>)</w:t>
      </w:r>
      <w:r>
        <w:rPr>
          <w:rFonts w:hint="eastAsia"/>
        </w:rPr>
        <w:t>であった。この時代、ソ連とアメリカの宇宙開発競争が盛んとなり、日本でも「宇宙・</w:t>
      </w:r>
      <w:r>
        <w:t>SF</w:t>
      </w:r>
      <w:r>
        <w:rPr>
          <w:rFonts w:hint="eastAsia"/>
        </w:rPr>
        <w:t>」がキーワードとなっており、悪役たちにも</w:t>
      </w:r>
      <w:r>
        <w:t>SF</w:t>
      </w:r>
      <w:r>
        <w:rPr>
          <w:rFonts w:hint="eastAsia"/>
        </w:rPr>
        <w:t>ヴィジュアルが盛り込まれた。この結果、この時期の悪役たちは「人間らしさ」が消えた自己主張の激しい扮装、メイクで存在感が強調された派手な出で立ちが特徴となった。</w:t>
      </w:r>
    </w:p>
    <w:p w:rsidR="00543629" w:rsidRDefault="00543629" w:rsidP="004F5044">
      <w:pPr>
        <w:ind w:firstLineChars="100" w:firstLine="220"/>
      </w:pPr>
      <w:r>
        <w:t>1970</w:t>
      </w:r>
      <w:r>
        <w:rPr>
          <w:rFonts w:hint="eastAsia"/>
        </w:rPr>
        <w:t>年、日本万国博覧会が行われ、「化学万能の時代」へのビジョンを意識し、世界的視野をもって制作されたのが『仮面ライダー』である。仮面ライダーの敵である、世界征服を企む組織「ショッカー」は、これまでの悪の組織と異なり、世間に存在を知られない完全秘密主義の組織で、首領の正体は絶対に明らかにしなかった。この謎の部分が多い所が、テレビで放映されていたライダーとショッカーの戦い以外でも、ショッカーは世界中でひそかに活動していたのかもしれない、という想像力を視聴者に働かせるのを助けた。</w:t>
      </w:r>
    </w:p>
    <w:p w:rsidR="00543629" w:rsidRDefault="00543629" w:rsidP="00543629">
      <w:pPr>
        <w:ind w:firstLineChars="100" w:firstLine="220"/>
      </w:pPr>
      <w:r>
        <w:t>1975</w:t>
      </w:r>
      <w:r>
        <w:rPr>
          <w:rFonts w:hint="eastAsia"/>
        </w:rPr>
        <w:t>年から放送された『秘密戦隊ゴレンジャー』の敵である黒十字軍もまた世界征服を企む正体不明な雰囲気を持った組織であった。首領の黒十字総統に仕える４人の将軍たちは総統に忠実で、悪でありながらも使命のためなら命をも投げ出す誇り高き武人として描かれている。この真面目さゆえ少々単純な面が、戦隊ヒーローシリーズの第一作目となるこの作品自体のコミカル色を強くした要因でもある。</w:t>
      </w:r>
    </w:p>
    <w:p w:rsidR="00543629" w:rsidRDefault="00543629" w:rsidP="004F5044">
      <w:pPr>
        <w:ind w:firstLineChars="100" w:firstLine="220"/>
      </w:pPr>
      <w:r>
        <w:t>70</w:t>
      </w:r>
      <w:r>
        <w:rPr>
          <w:rFonts w:hint="eastAsia"/>
        </w:rPr>
        <w:t>年代後半になると、『未知との遭遇』『スター・ウォーズ』などアメリカの</w:t>
      </w:r>
      <w:r>
        <w:t>SF</w:t>
      </w:r>
      <w:r>
        <w:rPr>
          <w:rFonts w:hint="eastAsia"/>
        </w:rPr>
        <w:t>が大ヒットし、再び特撮ヒーロー界にも</w:t>
      </w:r>
      <w:r>
        <w:t>SF</w:t>
      </w:r>
      <w:r>
        <w:rPr>
          <w:rFonts w:hint="eastAsia"/>
        </w:rPr>
        <w:t>の時代が到来する。</w:t>
      </w:r>
    </w:p>
    <w:p w:rsidR="00543629" w:rsidRDefault="00543629" w:rsidP="00543629">
      <w:r>
        <w:lastRenderedPageBreak/>
        <w:t>82</w:t>
      </w:r>
      <w:r>
        <w:rPr>
          <w:rFonts w:hint="eastAsia"/>
        </w:rPr>
        <w:t>年から放送された宇宙刑事シリーズでは「宇宙犯罪組織」が暗躍し、戦隊ヒーローシリーズでは、</w:t>
      </w:r>
      <w:r>
        <w:t>85</w:t>
      </w:r>
      <w:r>
        <w:rPr>
          <w:rFonts w:hint="eastAsia"/>
        </w:rPr>
        <w:t>年の『電撃戦隊チェンジマン』の敵である大星団ゴズマは「宇宙」から、</w:t>
      </w:r>
      <w:r>
        <w:t>80</w:t>
      </w:r>
      <w:r>
        <w:rPr>
          <w:rFonts w:hint="eastAsia"/>
        </w:rPr>
        <w:t>年の『電子戦隊デンジマン』の敵ベーダー一族は「異次元」から、地球を侵略するために現れた。</w:t>
      </w:r>
    </w:p>
    <w:p w:rsidR="00543629" w:rsidRDefault="00543629" w:rsidP="00543629">
      <w:r>
        <w:rPr>
          <w:rFonts w:hint="eastAsia"/>
        </w:rPr>
        <w:t>そして</w:t>
      </w:r>
      <w:r>
        <w:t>81</w:t>
      </w:r>
      <w:r>
        <w:rPr>
          <w:rFonts w:hint="eastAsia"/>
        </w:rPr>
        <w:t>年『太陽戦隊サンバルカン』ではメカ人間による武力制圧を企むヘルサターン総統率いる機械帝国ブラックマグマ、</w:t>
      </w:r>
      <w:r>
        <w:t>84</w:t>
      </w:r>
      <w:r>
        <w:rPr>
          <w:rFonts w:hint="eastAsia"/>
        </w:rPr>
        <w:t>年の『超電子バイオマン』では狂気の天才科学者ドクターマンの築き上げた新帝国ギアなど、巨大な戦力・兵力を持ち「国」を名乗り、独裁者の統治する「軍事国家」が出現し、益々悪のスケールは強大となる。</w:t>
      </w:r>
    </w:p>
    <w:p w:rsidR="00543629" w:rsidRDefault="00543629" w:rsidP="004F5044">
      <w:pPr>
        <w:ind w:firstLineChars="100" w:firstLine="220"/>
      </w:pPr>
      <w:r>
        <w:rPr>
          <w:rFonts w:hint="eastAsia"/>
        </w:rPr>
        <w:t>この巨大になった悪に立ち向うために、</w:t>
      </w:r>
      <w:r>
        <w:t>80</w:t>
      </w:r>
      <w:r>
        <w:rPr>
          <w:rFonts w:hint="eastAsia"/>
        </w:rPr>
        <w:t>年代ヒーローはメカニックを充実させ、巨大ロボを駆使して戦うようになったと言える。</w:t>
      </w:r>
    </w:p>
    <w:p w:rsidR="00543629" w:rsidRDefault="00543629" w:rsidP="00543629">
      <w:pPr>
        <w:ind w:firstLineChars="100" w:firstLine="220"/>
      </w:pPr>
      <w:r>
        <w:rPr>
          <w:rFonts w:hint="eastAsia"/>
        </w:rPr>
        <w:t>この時代から悪役像に、結束力を武器に戦うヒーローたちとは対照的に、悪の組織では帝王に絶対の忠誠を誓うもの、帝王に反旗をひるがえす者、組織とは別に行動を起こす第三勢力など、作品の中で「悪には悪の哲学がある」ことが描写されるようになる。</w:t>
      </w:r>
    </w:p>
    <w:p w:rsidR="00543629" w:rsidRDefault="00543629" w:rsidP="00543629">
      <w:pPr>
        <w:ind w:firstLineChars="100" w:firstLine="220"/>
      </w:pPr>
      <w:r>
        <w:t>90</w:t>
      </w:r>
      <w:r>
        <w:rPr>
          <w:rFonts w:hint="eastAsia"/>
        </w:rPr>
        <w:t>年代になると、「勧善徴悪」という同一のテーマを持った特撮作品が、戦隊ヒーローシリーズと他シリーズで作風の違いが進むようになる。メタルヒーローシリーズでは科学技術を悪用した未来型犯罪、現実社会に潜む悪など、悪の設定にリアリティを持たせることで、作品全体をリアルドラマ方向へ発展させていった。これに対して戦隊ヒーローシリーズでは、正義の巨大ロボを「伝説の守護獣」という位置付けとし、悪の組織にモチーフに妖怪を使用するなど、正義悪ともにファンタジー色が強くなっていった。</w:t>
      </w:r>
    </w:p>
    <w:p w:rsidR="00543629" w:rsidRPr="00D30F72" w:rsidRDefault="00543629" w:rsidP="00543629">
      <w:pPr>
        <w:ind w:firstLineChars="100" w:firstLine="220"/>
      </w:pPr>
      <w:r>
        <w:t>92</w:t>
      </w:r>
      <w:r>
        <w:rPr>
          <w:rFonts w:hint="eastAsia"/>
        </w:rPr>
        <w:t>年の『恐竜戦隊ジュウレンジャー』の敵バンドーラ一味は、それまでの悪役組織の定番となっていた「大帝国」から脱却し、悪の「組織」と言うより、恐ろしくも愛嬌のある「家族」的な雰囲気を持っていた。これをきっかけとし</w:t>
      </w:r>
      <w:r>
        <w:t>94</w:t>
      </w:r>
      <w:r>
        <w:rPr>
          <w:rFonts w:hint="eastAsia"/>
        </w:rPr>
        <w:t>年の『忍者戦隊カクレンジャー』、続く</w:t>
      </w:r>
      <w:r>
        <w:t>95</w:t>
      </w:r>
      <w:r>
        <w:rPr>
          <w:rFonts w:hint="eastAsia"/>
        </w:rPr>
        <w:t>年の『超力戦隊オーレンジャー』で、悪役組織は「厳しい上下社会」から「家族的団結」に変化し、作中でも悪役のキャラクター描写が増えていくこととなった。</w:t>
      </w:r>
    </w:p>
    <w:p w:rsidR="00543629" w:rsidRDefault="00543629" w:rsidP="00543629">
      <w:pPr>
        <w:ind w:firstLineChars="100" w:firstLine="220"/>
      </w:pPr>
      <w:r>
        <w:rPr>
          <w:rFonts w:hint="eastAsia"/>
        </w:rPr>
        <w:t>そして</w:t>
      </w:r>
      <w:r>
        <w:t>90</w:t>
      </w:r>
      <w:r>
        <w:rPr>
          <w:rFonts w:hint="eastAsia"/>
        </w:rPr>
        <w:t>年代後半になると、悪役の組織形態はますます崩壊し、戦隊ヒーローシリーズでも、その他の作品でも、</w:t>
      </w:r>
      <w:r>
        <w:t>70</w:t>
      </w:r>
      <w:r>
        <w:rPr>
          <w:rFonts w:hint="eastAsia"/>
        </w:rPr>
        <w:t>年代の主流であった「絶対君主に従い、恐怖によって統治される組織」という形態は消える。</w:t>
      </w:r>
      <w:r>
        <w:t>69</w:t>
      </w:r>
      <w:r>
        <w:rPr>
          <w:rFonts w:hint="eastAsia"/>
        </w:rPr>
        <w:t>年の『激走戦隊カーレンジャー』の宇宙暴走族ボーゾックも『超光戦士シャンゼリオン』の闇生物たちも、一応組織のトップは存在するもののメンバーは皆荒くれ者で好き勝手に人間社会でふるまうといった、「キャラの個性を生かす」という発想が時代に合わせて悪役にも求められるようになった。</w:t>
      </w:r>
    </w:p>
    <w:p w:rsidR="00543629" w:rsidRDefault="00543629" w:rsidP="00543629">
      <w:pPr>
        <w:ind w:firstLineChars="100" w:firstLine="220"/>
      </w:pPr>
      <w:r>
        <w:t>2000</w:t>
      </w:r>
      <w:r>
        <w:rPr>
          <w:rFonts w:hint="eastAsia"/>
        </w:rPr>
        <w:t>年の『仮面ライダークウガ』から、それまで休止していた仮面ライダーシリーズが復活し、現在まで東映の主軸は、仮面ライダーシリーズと戦隊ヒーローシリーズの２本となっている。仮面ライダーシリーズは悪の組織の誕生背景・言語形態・最終目的など設定の緻密さから、かつてないリアリズムをもたらしたリアルドラマ路線、スーパー戦隊シリーズは初代のゴレンジャーから引き継いだ、明るいコミカルな路線を貫いており、</w:t>
      </w:r>
      <w:r>
        <w:t>06</w:t>
      </w:r>
      <w:r>
        <w:rPr>
          <w:rFonts w:hint="eastAsia"/>
        </w:rPr>
        <w:t>年『轟轟戦隊ボウケンジャー』では４つの悪の組織が時に協力し、時に互いを出し抜こうとしながらヒーローと戦うというユニークな展開となった。</w:t>
      </w:r>
    </w:p>
    <w:p w:rsidR="00543629" w:rsidRDefault="00543629" w:rsidP="004F5044">
      <w:pPr>
        <w:ind w:firstLineChars="100" w:firstLine="220"/>
      </w:pPr>
      <w:r>
        <w:rPr>
          <w:rFonts w:hint="eastAsia"/>
        </w:rPr>
        <w:t>東映特撮ヒーロー作品は、正義のヒーローだけでなく敵対する存在である悪の組織もまた時代のニーズに合わせて変化を遂げ、長年愛され続ける作品作りを支えられてきたと言える。</w:t>
      </w:r>
    </w:p>
    <w:p w:rsidR="00543629" w:rsidRDefault="00543629" w:rsidP="00543629">
      <w:pPr>
        <w:ind w:firstLineChars="100" w:firstLine="220"/>
      </w:pPr>
      <w:r>
        <w:rPr>
          <w:rFonts w:hint="eastAsia"/>
        </w:rPr>
        <w:lastRenderedPageBreak/>
        <w:t>表</w:t>
      </w:r>
      <w:r>
        <w:t>2.2</w:t>
      </w:r>
      <w:r>
        <w:rPr>
          <w:rFonts w:hint="eastAsia"/>
        </w:rPr>
        <w:t>はこの悪役の歴史と特徴のうち、本論文の研究対象となるスーパー戦隊シリーズの</w:t>
      </w:r>
      <w:r>
        <w:t>1</w:t>
      </w:r>
      <w:r>
        <w:rPr>
          <w:rFonts w:hint="eastAsia"/>
        </w:rPr>
        <w:t>～</w:t>
      </w:r>
      <w:r>
        <w:t>20</w:t>
      </w:r>
      <w:r>
        <w:rPr>
          <w:rFonts w:hint="eastAsia"/>
        </w:rPr>
        <w:t>作品目の組織概要と時代ごとの特徴をまとめたものである。</w:t>
      </w:r>
    </w:p>
    <w:p w:rsidR="00543629" w:rsidRDefault="00543629" w:rsidP="00543629"/>
    <w:p w:rsidR="00543629" w:rsidRPr="00E33BF7" w:rsidRDefault="00543629" w:rsidP="00543629">
      <w:pPr>
        <w:jc w:val="center"/>
        <w:rPr>
          <w:sz w:val="20"/>
        </w:rPr>
      </w:pPr>
      <w:r w:rsidRPr="00E33BF7">
        <w:rPr>
          <w:rFonts w:hint="eastAsia"/>
          <w:sz w:val="20"/>
        </w:rPr>
        <w:t>表</w:t>
      </w:r>
      <w:r w:rsidRPr="00E33BF7">
        <w:rPr>
          <w:sz w:val="20"/>
        </w:rPr>
        <w:t>2.2</w:t>
      </w:r>
      <w:r w:rsidRPr="00E33BF7">
        <w:rPr>
          <w:rFonts w:hint="eastAsia"/>
          <w:sz w:val="20"/>
        </w:rPr>
        <w:t xml:space="preserve">　スーパー戦隊シリーズの悪の組織</w:t>
      </w:r>
      <w:r>
        <w:rPr>
          <w:rFonts w:hint="eastAsia"/>
          <w:sz w:val="20"/>
        </w:rPr>
        <w:t>概要と特徴</w:t>
      </w:r>
    </w:p>
    <w:p w:rsidR="00543629" w:rsidRDefault="00543629" w:rsidP="003D24C0">
      <w:pPr>
        <w:widowControl/>
        <w:jc w:val="left"/>
        <w:rPr>
          <w:rFonts w:ascii="HG明朝B" w:eastAsia="HG明朝B"/>
          <w:sz w:val="28"/>
          <w:szCs w:val="28"/>
        </w:rPr>
      </w:pPr>
      <w:r>
        <w:rPr>
          <w:rFonts w:ascii="HG明朝B" w:eastAsia="HG明朝B"/>
          <w:sz w:val="28"/>
          <w:szCs w:val="28"/>
        </w:rPr>
        <w:br w:type="page"/>
      </w:r>
      <w:r>
        <w:rPr>
          <w:noProof/>
        </w:rPr>
        <w:drawing>
          <wp:anchor distT="0" distB="0" distL="114300" distR="114300" simplePos="0" relativeHeight="251673600" behindDoc="0" locked="0" layoutInCell="1" allowOverlap="1">
            <wp:simplePos x="0" y="0"/>
            <wp:positionH relativeFrom="column">
              <wp:align>center</wp:align>
            </wp:positionH>
            <wp:positionV relativeFrom="paragraph">
              <wp:posOffset>68580</wp:posOffset>
            </wp:positionV>
            <wp:extent cx="5295900" cy="2428875"/>
            <wp:effectExtent l="0" t="0" r="0" b="9525"/>
            <wp:wrapTopAndBottom/>
            <wp:docPr id="42" name="図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295900" cy="2428875"/>
                    </a:xfrm>
                    <a:prstGeom prst="rect">
                      <a:avLst/>
                    </a:prstGeom>
                    <a:noFill/>
                    <a:ln>
                      <a:noFill/>
                    </a:ln>
                  </pic:spPr>
                </pic:pic>
              </a:graphicData>
            </a:graphic>
          </wp:anchor>
        </w:drawing>
      </w:r>
    </w:p>
    <w:p w:rsidR="00543629" w:rsidRDefault="00543629" w:rsidP="00543629">
      <w:pPr>
        <w:pStyle w:val="1"/>
        <w:rPr>
          <w:b/>
          <w:sz w:val="24"/>
        </w:rPr>
      </w:pPr>
      <w:bookmarkStart w:id="59" w:name="_Toc303432160"/>
      <w:bookmarkStart w:id="60" w:name="_Toc303437432"/>
      <w:bookmarkStart w:id="61" w:name="_Toc247282485"/>
      <w:r w:rsidRPr="005C672A">
        <w:rPr>
          <w:rFonts w:hint="eastAsia"/>
        </w:rPr>
        <w:lastRenderedPageBreak/>
        <w:t>第</w:t>
      </w:r>
      <w:r w:rsidR="0031718D">
        <w:rPr>
          <w:rFonts w:hint="eastAsia"/>
        </w:rPr>
        <w:t>3</w:t>
      </w:r>
      <w:r w:rsidRPr="005C672A">
        <w:rPr>
          <w:rFonts w:hint="eastAsia"/>
        </w:rPr>
        <w:t>章　結果および考察</w:t>
      </w:r>
      <w:bookmarkEnd w:id="59"/>
      <w:bookmarkEnd w:id="60"/>
      <w:bookmarkEnd w:id="61"/>
    </w:p>
    <w:p w:rsidR="00543629" w:rsidRPr="005C672A" w:rsidRDefault="0031718D" w:rsidP="00543629">
      <w:pPr>
        <w:pStyle w:val="2"/>
      </w:pPr>
      <w:bookmarkStart w:id="62" w:name="_Toc303432161"/>
      <w:bookmarkStart w:id="63" w:name="_Toc303437433"/>
      <w:bookmarkStart w:id="64" w:name="_Toc247282486"/>
      <w:r>
        <w:rPr>
          <w:rFonts w:hint="eastAsia"/>
        </w:rPr>
        <w:t>3.1</w:t>
      </w:r>
      <w:r>
        <w:rPr>
          <w:rFonts w:hint="eastAsia"/>
        </w:rPr>
        <w:t xml:space="preserve">　</w:t>
      </w:r>
      <w:r w:rsidR="00543629" w:rsidRPr="005C672A">
        <w:t xml:space="preserve">Splits Tree </w:t>
      </w:r>
      <w:r w:rsidR="00543629" w:rsidRPr="005C672A">
        <w:rPr>
          <w:rFonts w:hint="eastAsia"/>
        </w:rPr>
        <w:t>から見る悪の組織の構造</w:t>
      </w:r>
      <w:bookmarkEnd w:id="62"/>
      <w:bookmarkEnd w:id="63"/>
      <w:bookmarkEnd w:id="64"/>
    </w:p>
    <w:p w:rsidR="00543629" w:rsidRDefault="00543629" w:rsidP="00543629">
      <w:pPr>
        <w:ind w:firstLineChars="100" w:firstLine="220"/>
      </w:pPr>
      <w:r>
        <w:t>1975</w:t>
      </w:r>
      <w:r>
        <w:rPr>
          <w:rFonts w:hint="eastAsia"/>
        </w:rPr>
        <w:t>年『秘密戦隊ゴレンジャー』から</w:t>
      </w:r>
      <w:r>
        <w:t>1996</w:t>
      </w:r>
      <w:r>
        <w:rPr>
          <w:rFonts w:hint="eastAsia"/>
        </w:rPr>
        <w:t>年『激走戦隊カーレンジャー』までの</w:t>
      </w:r>
      <w:r>
        <w:t>20</w:t>
      </w:r>
      <w:r>
        <w:rPr>
          <w:rFonts w:hint="eastAsia"/>
        </w:rPr>
        <w:t>作品の悪の組織について、</w:t>
      </w:r>
      <w:r>
        <w:t>26</w:t>
      </w:r>
      <w:r>
        <w:rPr>
          <w:rFonts w:hint="eastAsia"/>
        </w:rPr>
        <w:t>項目の分類を行い</w:t>
      </w:r>
      <w:r>
        <w:t>Splits Tree</w:t>
      </w:r>
      <w:r>
        <w:rPr>
          <w:rFonts w:hint="eastAsia"/>
        </w:rPr>
        <w:t>で解析を行った（付録</w:t>
      </w:r>
      <w:r w:rsidR="00543120">
        <w:rPr>
          <w:rFonts w:hint="eastAsia"/>
        </w:rPr>
        <w:t xml:space="preserve"> </w:t>
      </w:r>
      <w:r>
        <w:rPr>
          <w:rFonts w:hint="eastAsia"/>
        </w:rPr>
        <w:t>表</w:t>
      </w:r>
      <w:r>
        <w:t>1</w:t>
      </w:r>
      <w:r>
        <w:rPr>
          <w:rFonts w:hint="eastAsia"/>
        </w:rPr>
        <w:t>、図</w:t>
      </w:r>
      <w:r>
        <w:t>1</w:t>
      </w:r>
      <w:r>
        <w:rPr>
          <w:rFonts w:hint="eastAsia"/>
        </w:rPr>
        <w:t>）</w:t>
      </w:r>
      <w:r w:rsidR="004F5044">
        <w:rPr>
          <w:rFonts w:hint="eastAsia"/>
        </w:rPr>
        <w:t>。</w:t>
      </w:r>
    </w:p>
    <w:p w:rsidR="004F5044" w:rsidRDefault="004F5044" w:rsidP="00543629">
      <w:pPr>
        <w:ind w:firstLineChars="100" w:firstLine="220"/>
      </w:pPr>
    </w:p>
    <w:p w:rsidR="00543629" w:rsidRPr="005C672A" w:rsidRDefault="0031718D" w:rsidP="00E55F5E">
      <w:pPr>
        <w:pStyle w:val="3"/>
      </w:pPr>
      <w:bookmarkStart w:id="65" w:name="_Toc303432162"/>
      <w:bookmarkStart w:id="66" w:name="_Toc303437434"/>
      <w:bookmarkStart w:id="67" w:name="_Toc247282487"/>
      <w:r>
        <w:rPr>
          <w:rFonts w:hint="eastAsia"/>
        </w:rPr>
        <w:t>3.1.1</w:t>
      </w:r>
      <w:r>
        <w:rPr>
          <w:rFonts w:hint="eastAsia"/>
        </w:rPr>
        <w:t xml:space="preserve">　</w:t>
      </w:r>
      <w:r w:rsidR="00543629" w:rsidRPr="005C672A">
        <w:rPr>
          <w:rFonts w:hint="eastAsia"/>
        </w:rPr>
        <w:t>裏切り行為と組織の構造</w:t>
      </w:r>
      <w:bookmarkEnd w:id="65"/>
      <w:bookmarkEnd w:id="66"/>
      <w:bookmarkEnd w:id="67"/>
    </w:p>
    <w:p w:rsidR="00543629" w:rsidRDefault="00543629" w:rsidP="00543629">
      <w:pPr>
        <w:ind w:firstLineChars="100" w:firstLine="220"/>
      </w:pPr>
      <w:r>
        <w:t>20</w:t>
      </w:r>
      <w:r>
        <w:rPr>
          <w:rFonts w:hint="eastAsia"/>
        </w:rPr>
        <w:t>作品を通した大きな特徴は、作中での裏切り行為の有無であった。裏切り行為を中心に組織の構成を見てみると、図</w:t>
      </w:r>
      <w:r>
        <w:t>3.1</w:t>
      </w:r>
      <w:r>
        <w:rPr>
          <w:rFonts w:hint="eastAsia"/>
        </w:rPr>
        <w:t>のような分類となる。この分類は次のような特徴が挙げられる。まず、悪の組織の基地は基本的に建物であるが、例外として乗り物の場合と、基地自体が生物である場合がある。この時基地が乗り物の場合裏切り行為が行われるが、基地が生物の場合裏切り行為は見られなかった。そして、組織が一族で構成されている場合、必ず裏切り行為が行われる。</w:t>
      </w:r>
    </w:p>
    <w:p w:rsidR="00543629" w:rsidRDefault="00543629" w:rsidP="00543629">
      <w:pPr>
        <w:ind w:firstLineChars="100" w:firstLine="220"/>
      </w:pPr>
    </w:p>
    <w:p w:rsidR="00543629" w:rsidRPr="005C672A" w:rsidRDefault="0031718D" w:rsidP="00E55F5E">
      <w:pPr>
        <w:pStyle w:val="3"/>
      </w:pPr>
      <w:bookmarkStart w:id="68" w:name="_Toc303432163"/>
      <w:bookmarkStart w:id="69" w:name="_Toc303437435"/>
      <w:bookmarkStart w:id="70" w:name="_Toc247282488"/>
      <w:r>
        <w:rPr>
          <w:rFonts w:hint="eastAsia"/>
        </w:rPr>
        <w:t>3.1.2</w:t>
      </w:r>
      <w:r w:rsidR="00543629" w:rsidRPr="005C672A">
        <w:rPr>
          <w:rFonts w:hint="eastAsia"/>
        </w:rPr>
        <w:t>裏切り行為と話の展開</w:t>
      </w:r>
      <w:bookmarkEnd w:id="68"/>
      <w:bookmarkEnd w:id="69"/>
      <w:bookmarkEnd w:id="70"/>
    </w:p>
    <w:p w:rsidR="00543629" w:rsidRDefault="00543629" w:rsidP="00543629">
      <w:pPr>
        <w:ind w:firstLineChars="100" w:firstLine="220"/>
      </w:pPr>
      <w:r>
        <w:rPr>
          <w:rFonts w:hint="eastAsia"/>
        </w:rPr>
        <w:t>次に、裏切り行為を中心として悪役組織の話の展開を見てみると図</w:t>
      </w:r>
      <w:r>
        <w:t>3.2</w:t>
      </w:r>
      <w:r>
        <w:rPr>
          <w:rFonts w:hint="eastAsia"/>
        </w:rPr>
        <w:t>のような分類になる。まず</w:t>
      </w:r>
      <w:r w:rsidRPr="00FC006A">
        <w:rPr>
          <w:rFonts w:hint="eastAsia"/>
        </w:rPr>
        <w:t>、裏切り行為が行われる場合、必ず「幹部の改心」もしくは「第三勢力の介入」が行われる。</w:t>
      </w:r>
    </w:p>
    <w:p w:rsidR="00543629" w:rsidRDefault="00543629" w:rsidP="00543629">
      <w:pPr>
        <w:ind w:firstLineChars="100" w:firstLine="220"/>
      </w:pPr>
      <w:r>
        <w:rPr>
          <w:rFonts w:hint="eastAsia"/>
        </w:rPr>
        <w:t>この裏切り行為と改心について、全ての改心が裏切り行為に通じるわけではないので、分類の際「改心による裏切り」は通常の裏切り行為とは別に分類した。すると、改心する</w:t>
      </w:r>
    </w:p>
    <w:p w:rsidR="006606F6" w:rsidRDefault="006606F6" w:rsidP="006606F6">
      <w:pPr>
        <w:ind w:firstLineChars="100" w:firstLine="220"/>
      </w:pPr>
      <w:r>
        <w:rPr>
          <w:rFonts w:hint="eastAsia"/>
        </w:rPr>
        <w:t>キャラクターが悪組織の幹部の場合、そのキャラクターとは別の悪役が改心以外の理由で裏切り行為を行っていることがわかった。</w:t>
      </w:r>
    </w:p>
    <w:p w:rsidR="006606F6" w:rsidRDefault="006606F6" w:rsidP="006606F6">
      <w:pPr>
        <w:ind w:firstLineChars="100" w:firstLine="220"/>
      </w:pPr>
      <w:r>
        <w:rPr>
          <w:rFonts w:hint="eastAsia"/>
        </w:rPr>
        <w:t>なお、「幹部の改心」は裏切り行為が存在しない場合は起こり得ない。</w:t>
      </w:r>
    </w:p>
    <w:p w:rsidR="006606F6" w:rsidRDefault="006606F6" w:rsidP="006606F6">
      <w:pPr>
        <w:ind w:firstLineChars="100" w:firstLine="220"/>
      </w:pPr>
      <w:r>
        <w:rPr>
          <w:rFonts w:hint="eastAsia"/>
        </w:rPr>
        <w:t>そして「第三勢力の介入」についてだが、これは裏切り行為が行われない場合にも存在する。しかし、裏切り行為があるが幹部の改心は無いという場合、必ずこの「第三勢力の介入」は存在する。</w:t>
      </w:r>
    </w:p>
    <w:p w:rsidR="006606F6" w:rsidRDefault="006606F6" w:rsidP="006606F6">
      <w:pPr>
        <w:ind w:firstLineChars="100" w:firstLine="220"/>
      </w:pPr>
      <w:r>
        <w:rPr>
          <w:rFonts w:hint="eastAsia"/>
        </w:rPr>
        <w:t>以上の点から裏切り行為のある作品では、「幹部の改心」と「第三勢力の出現」を使い分けて、各作品の悪の組織に様々な変化をつけていると考えられる。</w:t>
      </w:r>
    </w:p>
    <w:p w:rsidR="00543629" w:rsidRDefault="006606F6" w:rsidP="006606F6">
      <w:pPr>
        <w:ind w:firstLineChars="100" w:firstLine="220"/>
      </w:pPr>
      <w:r>
        <w:rPr>
          <w:rFonts w:hint="eastAsia"/>
        </w:rPr>
        <w:t>では裏切り行為の無い作品の悪の組織には、組織内には何の変化も無いのだろうか。前述の通り、「第三勢力の出現」は裏切り行為がない場合にも存在するが、その数は裏切り行為のない</w:t>
      </w:r>
      <w:r>
        <w:t>9</w:t>
      </w:r>
      <w:r>
        <w:rPr>
          <w:rFonts w:hint="eastAsia"/>
        </w:rPr>
        <w:t>作品に対し、</w:t>
      </w:r>
      <w:r>
        <w:t>2</w:t>
      </w:r>
      <w:r>
        <w:rPr>
          <w:rFonts w:hint="eastAsia"/>
        </w:rPr>
        <w:t>作品しか存在しない（付録　表</w:t>
      </w:r>
      <w:r>
        <w:t>2</w:t>
      </w:r>
      <w:r>
        <w:rPr>
          <w:rFonts w:hint="eastAsia"/>
        </w:rPr>
        <w:t>）</w:t>
      </w:r>
      <w:r w:rsidR="004F5044">
        <w:rPr>
          <w:rFonts w:hint="eastAsia"/>
        </w:rPr>
        <w:t>。</w:t>
      </w:r>
    </w:p>
    <w:p w:rsidR="006606F6" w:rsidRDefault="006606F6" w:rsidP="006606F6">
      <w:pPr>
        <w:ind w:firstLineChars="100" w:firstLine="220"/>
      </w:pPr>
      <w:r>
        <w:rPr>
          <w:rFonts w:hint="eastAsia"/>
        </w:rPr>
        <w:t>ここで注目したいのは、「黒幕の出現」である。</w:t>
      </w:r>
    </w:p>
    <w:p w:rsidR="006606F6" w:rsidRDefault="006606F6" w:rsidP="006606F6">
      <w:pPr>
        <w:ind w:firstLineChars="100" w:firstLine="220"/>
      </w:pPr>
      <w:r>
        <w:rPr>
          <w:rFonts w:hint="eastAsia"/>
        </w:rPr>
        <w:t>「黒幕の出現」も「幹部の改心」と「第三勢力の出現」と同様に話の展開についての分類項目で、出現作品数も多い。「黒幕の出現」は裏切りの有無に関係なく出現しているが、裏切りが無い場合のほうが多少多い（付録　表</w:t>
      </w:r>
      <w:r>
        <w:t>3</w:t>
      </w:r>
      <w:r>
        <w:rPr>
          <w:rFonts w:hint="eastAsia"/>
        </w:rPr>
        <w:t>）</w:t>
      </w:r>
      <w:r w:rsidR="004F5044">
        <w:rPr>
          <w:rFonts w:hint="eastAsia"/>
        </w:rPr>
        <w:t>。</w:t>
      </w:r>
    </w:p>
    <w:p w:rsidR="006606F6" w:rsidRDefault="006606F6" w:rsidP="006606F6">
      <w:pPr>
        <w:ind w:firstLineChars="100" w:firstLine="220"/>
      </w:pPr>
      <w:r>
        <w:rPr>
          <w:rFonts w:hint="eastAsia"/>
        </w:rPr>
        <w:t>この「裏切り行為」「幹部の改心」「第三勢力の出現」「黒幕の出現」の</w:t>
      </w:r>
      <w:r>
        <w:t>4</w:t>
      </w:r>
      <w:r>
        <w:rPr>
          <w:rFonts w:hint="eastAsia"/>
        </w:rPr>
        <w:t>つの展開の有無から</w:t>
      </w:r>
      <w:r>
        <w:t>20</w:t>
      </w:r>
      <w:r>
        <w:rPr>
          <w:rFonts w:hint="eastAsia"/>
        </w:rPr>
        <w:t>作品を見てみると、</w:t>
      </w:r>
      <w:r>
        <w:t>8</w:t>
      </w:r>
      <w:r>
        <w:rPr>
          <w:rFonts w:hint="eastAsia"/>
        </w:rPr>
        <w:t>通りのパターンに分類することができる。</w:t>
      </w:r>
    </w:p>
    <w:p w:rsidR="00543629" w:rsidRDefault="00862612" w:rsidP="00543629">
      <w:r>
        <w:rPr>
          <w:noProof/>
        </w:rPr>
        <w:lastRenderedPageBreak/>
        <mc:AlternateContent>
          <mc:Choice Requires="wpg">
            <w:drawing>
              <wp:anchor distT="0" distB="0" distL="114300" distR="114300" simplePos="0" relativeHeight="251666432" behindDoc="0" locked="0" layoutInCell="1" allowOverlap="1">
                <wp:simplePos x="0" y="0"/>
                <wp:positionH relativeFrom="column">
                  <wp:posOffset>763905</wp:posOffset>
                </wp:positionH>
                <wp:positionV relativeFrom="paragraph">
                  <wp:posOffset>59055</wp:posOffset>
                </wp:positionV>
                <wp:extent cx="3407410" cy="4093210"/>
                <wp:effectExtent l="342900" t="0" r="0" b="0"/>
                <wp:wrapNone/>
                <wp:docPr id="33" name="グループ化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07410" cy="4093210"/>
                          <a:chOff x="2904" y="6020"/>
                          <a:chExt cx="5366" cy="6446"/>
                        </a:xfrm>
                      </wpg:grpSpPr>
                      <wps:wsp>
                        <wps:cNvPr id="34" name="Oval 15"/>
                        <wps:cNvSpPr>
                          <a:spLocks noChangeArrowheads="1"/>
                        </wps:cNvSpPr>
                        <wps:spPr bwMode="auto">
                          <a:xfrm rot="2791294">
                            <a:off x="1966" y="10184"/>
                            <a:ext cx="3317" cy="1247"/>
                          </a:xfrm>
                          <a:prstGeom prst="ellipse">
                            <a:avLst/>
                          </a:prstGeom>
                          <a:solidFill>
                            <a:srgbClr val="00B050">
                              <a:alpha val="25999"/>
                            </a:srgbClr>
                          </a:solidFill>
                          <a:ln w="9525">
                            <a:solidFill>
                              <a:srgbClr val="00B050"/>
                            </a:solidFill>
                            <a:round/>
                            <a:headEnd/>
                            <a:tailEnd/>
                          </a:ln>
                        </wps:spPr>
                        <wps:txbx>
                          <w:txbxContent>
                            <w:p w:rsidR="00543629" w:rsidRPr="003630F4" w:rsidRDefault="00543629" w:rsidP="00543629">
                              <w:pPr>
                                <w:jc w:val="center"/>
                                <w:rPr>
                                  <w:b/>
                                  <w:sz w:val="18"/>
                                </w:rPr>
                              </w:pPr>
                            </w:p>
                            <w:p w:rsidR="00543629" w:rsidRPr="003630F4" w:rsidRDefault="00543629" w:rsidP="00543629">
                              <w:pPr>
                                <w:jc w:val="left"/>
                                <w:rPr>
                                  <w:b/>
                                  <w:sz w:val="18"/>
                                </w:rPr>
                              </w:pPr>
                              <w:r>
                                <w:rPr>
                                  <w:rFonts w:hint="eastAsia"/>
                                  <w:b/>
                                  <w:sz w:val="18"/>
                                </w:rPr>
                                <w:t>一族</w:t>
                              </w:r>
                            </w:p>
                          </w:txbxContent>
                        </wps:txbx>
                        <wps:bodyPr rot="0" vert="horz" wrap="square" lIns="74295" tIns="8890" rIns="74295" bIns="8890" anchor="t" anchorCtr="0" upright="1">
                          <a:noAutofit/>
                        </wps:bodyPr>
                      </wps:wsp>
                      <wpg:grpSp>
                        <wpg:cNvPr id="35" name="Group 16"/>
                        <wpg:cNvGrpSpPr>
                          <a:grpSpLocks/>
                        </wpg:cNvGrpSpPr>
                        <wpg:grpSpPr bwMode="auto">
                          <a:xfrm>
                            <a:off x="2904" y="6020"/>
                            <a:ext cx="5366" cy="630"/>
                            <a:chOff x="2904" y="6020"/>
                            <a:chExt cx="5366" cy="630"/>
                          </a:xfrm>
                        </wpg:grpSpPr>
                        <wpg:grpSp>
                          <wpg:cNvPr id="36" name="Group 17"/>
                          <wpg:cNvGrpSpPr>
                            <a:grpSpLocks/>
                          </wpg:cNvGrpSpPr>
                          <wpg:grpSpPr bwMode="auto">
                            <a:xfrm>
                              <a:off x="2904" y="6020"/>
                              <a:ext cx="2508" cy="532"/>
                              <a:chOff x="2904" y="6020"/>
                              <a:chExt cx="2508" cy="532"/>
                            </a:xfrm>
                          </wpg:grpSpPr>
                          <wps:wsp>
                            <wps:cNvPr id="37" name="Oval 18"/>
                            <wps:cNvSpPr>
                              <a:spLocks noChangeArrowheads="1"/>
                            </wps:cNvSpPr>
                            <wps:spPr bwMode="auto">
                              <a:xfrm>
                                <a:off x="4248" y="6084"/>
                                <a:ext cx="1164" cy="468"/>
                              </a:xfrm>
                              <a:prstGeom prst="ellipse">
                                <a:avLst/>
                              </a:prstGeom>
                              <a:solidFill>
                                <a:srgbClr val="FF0000">
                                  <a:alpha val="25999"/>
                                </a:srgbClr>
                              </a:solidFill>
                              <a:ln w="9525">
                                <a:solidFill>
                                  <a:srgbClr val="FF0000"/>
                                </a:solidFill>
                                <a:round/>
                                <a:headEnd/>
                                <a:tailEnd/>
                              </a:ln>
                            </wps:spPr>
                            <wps:txbx>
                              <w:txbxContent>
                                <w:p w:rsidR="00543629" w:rsidRPr="003630F4" w:rsidRDefault="00543629" w:rsidP="00543629">
                                  <w:pPr>
                                    <w:rPr>
                                      <w:b/>
                                      <w:sz w:val="18"/>
                                    </w:rPr>
                                  </w:pPr>
                                </w:p>
                              </w:txbxContent>
                            </wps:txbx>
                            <wps:bodyPr rot="0" vert="horz" wrap="square" lIns="74295" tIns="8890" rIns="74295" bIns="8890" anchor="t" anchorCtr="0" upright="1">
                              <a:noAutofit/>
                            </wps:bodyPr>
                          </wps:wsp>
                          <wps:wsp>
                            <wps:cNvPr id="38" name="Text Box 19"/>
                            <wps:cNvSpPr txBox="1">
                              <a:spLocks noChangeArrowheads="1"/>
                            </wps:cNvSpPr>
                            <wps:spPr bwMode="auto">
                              <a:xfrm>
                                <a:off x="2904" y="6020"/>
                                <a:ext cx="1886" cy="460"/>
                              </a:xfrm>
                              <a:prstGeom prst="rect">
                                <a:avLst/>
                              </a:prstGeom>
                              <a:solidFill>
                                <a:srgbClr val="FFFFFF">
                                  <a:alpha val="0"/>
                                </a:srgbClr>
                              </a:solidFill>
                              <a:ln>
                                <a:noFill/>
                              </a:ln>
                              <a:extLs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miter lim="800000"/>
                                    <a:headEnd/>
                                    <a:tailEnd/>
                                  </a14:hiddenLine>
                                </a:ext>
                              </a:extLst>
                            </wps:spPr>
                            <wps:txbx>
                              <w:txbxContent>
                                <w:p w:rsidR="00543629" w:rsidRPr="003630F4" w:rsidRDefault="00543629" w:rsidP="00543629">
                                  <w:pPr>
                                    <w:rPr>
                                      <w:b/>
                                      <w:sz w:val="18"/>
                                    </w:rPr>
                                  </w:pPr>
                                  <w:r w:rsidRPr="003630F4">
                                    <w:rPr>
                                      <w:rFonts w:hint="eastAsia"/>
                                      <w:b/>
                                      <w:sz w:val="18"/>
                                    </w:rPr>
                                    <w:t>基地が乗り物</w:t>
                                  </w:r>
                                  <w:r>
                                    <w:rPr>
                                      <w:rFonts w:hint="eastAsia"/>
                                      <w:b/>
                                      <w:sz w:val="18"/>
                                    </w:rPr>
                                    <w:t>→</w:t>
                                  </w:r>
                                </w:p>
                              </w:txbxContent>
                            </wps:txbx>
                            <wps:bodyPr rot="0" vert="horz" wrap="square" lIns="91440" tIns="45720" rIns="91440" bIns="45720" anchor="t" anchorCtr="0" upright="1">
                              <a:noAutofit/>
                            </wps:bodyPr>
                          </wps:wsp>
                        </wpg:grpSp>
                        <wpg:grpSp>
                          <wpg:cNvPr id="39" name="Group 20"/>
                          <wpg:cNvGrpSpPr>
                            <a:grpSpLocks/>
                          </wpg:cNvGrpSpPr>
                          <wpg:grpSpPr bwMode="auto">
                            <a:xfrm>
                              <a:off x="5496" y="6190"/>
                              <a:ext cx="2774" cy="460"/>
                              <a:chOff x="5496" y="6190"/>
                              <a:chExt cx="2774" cy="460"/>
                            </a:xfrm>
                          </wpg:grpSpPr>
                          <wps:wsp>
                            <wps:cNvPr id="40" name="Oval 21"/>
                            <wps:cNvSpPr>
                              <a:spLocks noChangeArrowheads="1"/>
                            </wps:cNvSpPr>
                            <wps:spPr bwMode="auto">
                              <a:xfrm>
                                <a:off x="5496" y="6264"/>
                                <a:ext cx="1056" cy="386"/>
                              </a:xfrm>
                              <a:prstGeom prst="ellipse">
                                <a:avLst/>
                              </a:prstGeom>
                              <a:solidFill>
                                <a:srgbClr val="00B050">
                                  <a:alpha val="25999"/>
                                </a:srgbClr>
                              </a:solidFill>
                              <a:ln w="9525">
                                <a:solidFill>
                                  <a:srgbClr val="00B050"/>
                                </a:solidFill>
                                <a:round/>
                                <a:headEnd/>
                                <a:tailEnd/>
                              </a:ln>
                            </wps:spPr>
                            <wps:txbx>
                              <w:txbxContent>
                                <w:p w:rsidR="00543629" w:rsidRPr="003630F4" w:rsidRDefault="00543629" w:rsidP="00543629">
                                  <w:pPr>
                                    <w:jc w:val="left"/>
                                    <w:rPr>
                                      <w:b/>
                                      <w:sz w:val="18"/>
                                    </w:rPr>
                                  </w:pPr>
                                </w:p>
                              </w:txbxContent>
                            </wps:txbx>
                            <wps:bodyPr rot="0" vert="horz" wrap="square" lIns="74295" tIns="8890" rIns="74295" bIns="8890" anchor="t" anchorCtr="0" upright="1">
                              <a:noAutofit/>
                            </wps:bodyPr>
                          </wps:wsp>
                          <wps:wsp>
                            <wps:cNvPr id="41" name="Text Box 22"/>
                            <wps:cNvSpPr txBox="1">
                              <a:spLocks noChangeArrowheads="1"/>
                            </wps:cNvSpPr>
                            <wps:spPr bwMode="auto">
                              <a:xfrm>
                                <a:off x="6384" y="6190"/>
                                <a:ext cx="1886" cy="460"/>
                              </a:xfrm>
                              <a:prstGeom prst="rect">
                                <a:avLst/>
                              </a:prstGeom>
                              <a:solidFill>
                                <a:srgbClr val="FFFFFF">
                                  <a:alpha val="0"/>
                                </a:srgbClr>
                              </a:solidFill>
                              <a:ln>
                                <a:noFill/>
                              </a:ln>
                              <a:extLs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miter lim="800000"/>
                                    <a:headEnd/>
                                    <a:tailEnd/>
                                  </a14:hiddenLine>
                                </a:ext>
                              </a:extLst>
                            </wps:spPr>
                            <wps:txbx>
                              <w:txbxContent>
                                <w:p w:rsidR="00543629" w:rsidRPr="003630F4" w:rsidRDefault="00543629" w:rsidP="00543629">
                                  <w:pPr>
                                    <w:rPr>
                                      <w:b/>
                                      <w:sz w:val="18"/>
                                    </w:rPr>
                                  </w:pPr>
                                  <w:r>
                                    <w:rPr>
                                      <w:rFonts w:hint="eastAsia"/>
                                      <w:b/>
                                      <w:sz w:val="18"/>
                                    </w:rPr>
                                    <w:t>←一族</w:t>
                                  </w:r>
                                </w:p>
                              </w:txbxContent>
                            </wps:txbx>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id="グループ化 33" o:spid="_x0000_s1026" style="position:absolute;left:0;text-align:left;margin-left:60.15pt;margin-top:4.65pt;width:268.3pt;height:322.3pt;z-index:251666432" coordorigin="2904,6020" coordsize="5366,6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sU1rgQAAEkUAAAOAAAAZHJzL2Uyb0RvYy54bWzsWEuO4zYQ3QfIHQjt3RYlSraMVg+mP24E&#10;mGQGmMkBaH0sIZKokHLbnSCb9Dbr5BDZ5AC5TSP3SLEoyZ/+IOPYPQMkXhiiyOLn1atXRZ2+WpUF&#10;uUmkykUVWvTEtkhSRSLOq3loffthOhhbRDW8inkhqiS0bhNlvTr78ovTZT1JHJGJIk4kgUkqNVnW&#10;oZU1TT0ZDlWUJSVXJ6JOKuhMhSx5A005H8aSL2H2shg6tu0Pl0LGtRRRohS8vTSd1hnOn6ZJ1LxN&#10;U5U0pAgt2FuD/xL/Z/p/eHbKJ3PJ6yyP2m3wPXZR8ryCRfupLnnDyULmD6Yq80gKJdLmJBLlUKRp&#10;HiV4BjgNtXdOcy3FosazzCfLed3DBNDu4LT3tNE3N+8kyePQcl2LVLwEH93//Mf93e/3d3/e3/32&#10;1y+/EugBmJb1fAKjr2X9vn4nzVnh8Y2IvlPQPdzt1+25GUxmy69FDDPzRSMQplUqSz0FAEBW6I3b&#10;3hvJqiERvHSZPWIUnBZBH7MD14EG+ivKwKnazglsZhHo9m2n77tq7T3X942xz5ivLYd8YhbGzbab&#10;0ycD7qk1vOrfwfs+43WCXlMasA5e2KiB9+0NLwj1DKY4pANUGTRJJS4yXs2T11KKZZbwGHZE8QB6&#10;qzCnMdANBb54HF4iBbDdGQXUCRiC3oJNA40LgEZtOmYG0R5zl44MZtRhoy3M+KSWqrlOREn0Q2gl&#10;RZHXSp+UT/jNG9UYhLtR+rUSRR5P86LAhpzPLgpJ4Pjga/vc9mxjW9QZN28dLwiCdlVlhqPXtuYp&#10;KrIMrcBzPDTf6muNttYw29oaBnFVxUglje5V+9zwvDDPQJSiQk4bhA1HmtVsBUYa9pmIbwF4hBgY&#10;CgIIgGRC/mCRJYhJaKnvF1wmFim+qsB5I+YEHqgPNsbjAEzkZsdso4NXEUwUWo1FzONFY/RqUct8&#10;nsE6FM9didcQTWmOsK/31O4a+GxCFlluHjfICJsxZESJIRTDYzeCtZodKsIfidSOcxtx6vZB/JEB&#10;bgyfjO9WiR7AAHGwBQMy/hPB4Hg25EqtdZ7rmKj8Zzr3wPBJGF5C5kA+NmVurE+ypVqgCoeUuY0s&#10;whwGCGI22NU1Sn3QX0wkPm6px+iwsjad2vA7rqy1axxU1rACwBSzVpLPX91egs/AKMPnD1qvzsWK&#10;UMxQG5wmzQred7p8LHY/o6B0PG4rHeajgj7NbgkVsaHnx2bsKf52qd0t90y21hFaCV0FGMrqzMon&#10;gCaUDO2TKZV/hFKF2edOMJj649GApcwbBCN7PLBpcB74NgvY5fSntjzo7KGU283RSGaU0D3IHFDG&#10;9EUBMzLzRlBXtrm67TG5uu05YLJe16TPJe6go6NJ3KbqPWbG8lhgqkWfQtkCHkTXYYHujEa9qO4m&#10;7kfMouyqrcwfGPZ8XYOgrxjafUcvzLW3NzKW06tgX2cfL2OtUXIgP22BS22vjWkXgttETndr6krs&#10;/3Ihbu6sGpg9gvyT1eMvwWfa8bnPWE4vhi2nXyZj+S6UYViPPZCO/zMWfkPR1NW3SiQzCsAeZP4s&#10;MtZauPECit+r8OreflvTH8Q22zhq/QXw7G8AAAD//wMAUEsDBBQABgAIAAAAIQBHYpLm3wAAAAkB&#10;AAAPAAAAZHJzL2Rvd25yZXYueG1sTI9BS8NAEIXvgv9hGcGb3aShwcRsSinqqQi2gnibZqdJaHY3&#10;ZLdJ+u+dnvQ083iPN98U69l0YqTBt84qiBcRCLKV062tFXwd3p6eQfiAVmPnLCm4kod1eX9XYK7d&#10;ZD9p3IdacIn1OSpoQuhzKX3VkEG/cD1Z9k5uMBhYDrXUA05cbjq5jKJUGmwtX2iwp21D1Xl/MQre&#10;J5w2Sfw67s6n7fXnsPr43sWk1OPDvHkBEWgOf2G44TM6lMx0dBervehYL6OEowoyHuynqzQDcbwt&#10;SQayLOT/D8pfAAAA//8DAFBLAQItABQABgAIAAAAIQC2gziS/gAAAOEBAAATAAAAAAAAAAAAAAAA&#10;AAAAAABbQ29udGVudF9UeXBlc10ueG1sUEsBAi0AFAAGAAgAAAAhADj9If/WAAAAlAEAAAsAAAAA&#10;AAAAAAAAAAAALwEAAF9yZWxzLy5yZWxzUEsBAi0AFAAGAAgAAAAhAN5mxTWuBAAASRQAAA4AAAAA&#10;AAAAAAAAAAAALgIAAGRycy9lMm9Eb2MueG1sUEsBAi0AFAAGAAgAAAAhAEdikubfAAAACQEAAA8A&#10;AAAAAAAAAAAAAAAACAcAAGRycy9kb3ducmV2LnhtbFBLBQYAAAAABAAEAPMAAAAUCAAAAAA=&#10;">
                <v:oval id="Oval 15" o:spid="_x0000_s1027" style="position:absolute;left:1966;top:10184;width:3317;height:1247;rotation:304883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2O2wwAAANsAAAAPAAAAZHJzL2Rvd25yZXYueG1sRI9BS8NA&#10;FITvgv9heYKXYjfaUiR2W4Ig9VRq6sXbI/vMhmTfht3XNv57VxB6HGbmG2a9nfygzhRTF9jA47wA&#10;RdwE23Fr4PP49vAMKgmyxSEwGfihBNvN7c0aSxsu/EHnWlqVIZxKNOBExlLr1DjymOZhJM7ed4ge&#10;JcvYahvxkuF+0E9FsdIeO84LDkd6ddT09ckbqOSw3Atat6tmuy/d9zOO48mY+7upegElNMk1/N9+&#10;twYWS/j7kn+A3vwCAAD//wMAUEsBAi0AFAAGAAgAAAAhANvh9svuAAAAhQEAABMAAAAAAAAAAAAA&#10;AAAAAAAAAFtDb250ZW50X1R5cGVzXS54bWxQSwECLQAUAAYACAAAACEAWvQsW78AAAAVAQAACwAA&#10;AAAAAAAAAAAAAAAfAQAAX3JlbHMvLnJlbHNQSwECLQAUAAYACAAAACEA0HtjtsMAAADbAAAADwAA&#10;AAAAAAAAAAAAAAAHAgAAZHJzL2Rvd25yZXYueG1sUEsFBgAAAAADAAMAtwAAAPcCAAAAAA==&#10;" fillcolor="#00b050" strokecolor="#00b050">
                  <v:fill opacity="16962f"/>
                  <v:textbox inset="5.85pt,.7pt,5.85pt,.7pt">
                    <w:txbxContent>
                      <w:p w:rsidR="00543629" w:rsidRPr="003630F4" w:rsidRDefault="00543629" w:rsidP="00543629">
                        <w:pPr>
                          <w:jc w:val="center"/>
                          <w:rPr>
                            <w:b/>
                            <w:sz w:val="18"/>
                          </w:rPr>
                        </w:pPr>
                      </w:p>
                      <w:p w:rsidR="00543629" w:rsidRPr="003630F4" w:rsidRDefault="00543629" w:rsidP="00543629">
                        <w:pPr>
                          <w:jc w:val="left"/>
                          <w:rPr>
                            <w:b/>
                            <w:sz w:val="18"/>
                          </w:rPr>
                        </w:pPr>
                        <w:r>
                          <w:rPr>
                            <w:rFonts w:hint="eastAsia"/>
                            <w:b/>
                            <w:sz w:val="18"/>
                          </w:rPr>
                          <w:t>一族</w:t>
                        </w:r>
                      </w:p>
                    </w:txbxContent>
                  </v:textbox>
                </v:oval>
                <v:group id="Group 16" o:spid="_x0000_s1028" style="position:absolute;left:2904;top:6020;width:5366;height:630" coordorigin="2904,6020" coordsize="5366,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group id="Group 17" o:spid="_x0000_s1029" style="position:absolute;left:2904;top:6020;width:2508;height:532" coordorigin="2904,6020" coordsize="2508,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oval id="Oval 18" o:spid="_x0000_s1030" style="position:absolute;left:4248;top:6084;width:1164;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BThixAAAANsAAAAPAAAAZHJzL2Rvd25yZXYueG1sRI9Pa8JA&#10;FMTvBb/D8gRvujGhWlJXEf+10EOpCr0+ss8kmH0bdteYfvtuQehxmJnfMItVbxrRkfO1ZQXTSQKC&#10;uLC65lLB+bQfv4DwAVljY5kU/JCH1XLwtMBc2zt/UXcMpYgQ9jkqqEJocyl9UZFBP7EtcfQu1hkM&#10;UbpSaof3CDeNTJNkJg3WHBcqbGlTUXE93owCU1y8nXfp7vljtru5zL4dPrffSo2G/foVRKA+/Icf&#10;7XetIJvD35f4A+TyFwAA//8DAFBLAQItABQABgAIAAAAIQDb4fbL7gAAAIUBAAATAAAAAAAAAAAA&#10;AAAAAAAAAABbQ29udGVudF9UeXBlc10ueG1sUEsBAi0AFAAGAAgAAAAhAFr0LFu/AAAAFQEAAAsA&#10;AAAAAAAAAAAAAAAAHwEAAF9yZWxzLy5yZWxzUEsBAi0AFAAGAAgAAAAhADsFOGLEAAAA2wAAAA8A&#10;AAAAAAAAAAAAAAAABwIAAGRycy9kb3ducmV2LnhtbFBLBQYAAAAAAwADALcAAAD4AgAAAAA=&#10;" fillcolor="red" strokecolor="red">
                      <v:fill opacity="16962f"/>
                      <v:textbox inset="5.85pt,.7pt,5.85pt,.7pt">
                        <w:txbxContent>
                          <w:p w:rsidR="00543629" w:rsidRPr="003630F4" w:rsidRDefault="00543629" w:rsidP="00543629">
                            <w:pPr>
                              <w:rPr>
                                <w:b/>
                                <w:sz w:val="18"/>
                              </w:rPr>
                            </w:pPr>
                          </w:p>
                        </w:txbxContent>
                      </v:textbox>
                    </v:oval>
                    <v:shapetype id="_x0000_t202" coordsize="21600,21600" o:spt="202" path="m,l,21600r21600,l21600,xe">
                      <v:stroke joinstyle="miter"/>
                      <v:path gradientshapeok="t" o:connecttype="rect"/>
                    </v:shapetype>
                    <v:shape id="Text Box 19" o:spid="_x0000_s1031" type="#_x0000_t202" style="position:absolute;left:2904;top:6020;width:1886;height: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FiiwQAAANsAAAAPAAAAZHJzL2Rvd25yZXYueG1sRE9Na8JA&#10;EL0X/A/LCL2UZlMFCdFVRCy0oELTeh+z0yQ2OxuyW03/fecgeHy878VqcK26UB8azwZekhQUcelt&#10;w5WBr8/X5wxUiMgWW89k4I8CrJajhwXm1l/5gy5FrJSEcMjRQB1jl2sdypochsR3xMJ9+95hFNhX&#10;2vZ4lXDX6kmazrTDhqWhxo42NZU/xa+T3u2QdcfTbnN+L55O58mBm33GxjyOh/UcVKQh3sU395s1&#10;MJWx8kV+gF7+AwAA//8DAFBLAQItABQABgAIAAAAIQDb4fbL7gAAAIUBAAATAAAAAAAAAAAAAAAA&#10;AAAAAABbQ29udGVudF9UeXBlc10ueG1sUEsBAi0AFAAGAAgAAAAhAFr0LFu/AAAAFQEAAAsAAAAA&#10;AAAAAAAAAAAAHwEAAF9yZWxzLy5yZWxzUEsBAi0AFAAGAAgAAAAhADBEWKLBAAAA2wAAAA8AAAAA&#10;AAAAAAAAAAAABwIAAGRycy9kb3ducmV2LnhtbFBLBQYAAAAAAwADALcAAAD1AgAAAAA=&#10;" stroked="f">
                      <v:fill opacity="0"/>
                      <v:textbox>
                        <w:txbxContent>
                          <w:p w:rsidR="00543629" w:rsidRPr="003630F4" w:rsidRDefault="00543629" w:rsidP="00543629">
                            <w:pPr>
                              <w:rPr>
                                <w:b/>
                                <w:sz w:val="18"/>
                              </w:rPr>
                            </w:pPr>
                            <w:r w:rsidRPr="003630F4">
                              <w:rPr>
                                <w:rFonts w:hint="eastAsia"/>
                                <w:b/>
                                <w:sz w:val="18"/>
                              </w:rPr>
                              <w:t>基地が乗り物</w:t>
                            </w:r>
                            <w:r>
                              <w:rPr>
                                <w:rFonts w:hint="eastAsia"/>
                                <w:b/>
                                <w:sz w:val="18"/>
                              </w:rPr>
                              <w:t>→</w:t>
                            </w:r>
                          </w:p>
                        </w:txbxContent>
                      </v:textbox>
                    </v:shape>
                  </v:group>
                  <v:group id="Group 20" o:spid="_x0000_s1032" style="position:absolute;left:5496;top:6190;width:2774;height:460" coordorigin="5496,6190" coordsize="2774,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oval id="Oval 21" o:spid="_x0000_s1033" style="position:absolute;left:5496;top:6264;width:1056;height:3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76dxwAAAANsAAAAPAAAAZHJzL2Rvd25yZXYueG1sRE9Ni8Iw&#10;EL0L/ocwwt40URZxu01FFMGTYvWyt7GZbYvNpDZRu/9+cxA8Pt53uuxtIx7U+dqxhulEgSAunKm5&#10;1HA+bccLED4gG2wck4Y/8rDMhoMUE+OefKRHHkoRQ9gnqKEKoU2k9EVFFv3EtcSR+3WdxRBhV0rT&#10;4TOG20bOlJpLizXHhgpbWldUXPO71XC4ONybW/G1KJXa7H/y7f14abT+GPWrbxCB+vAWv9w7o+Ez&#10;ro9f4g+Q2T8AAAD//wMAUEsBAi0AFAAGAAgAAAAhANvh9svuAAAAhQEAABMAAAAAAAAAAAAAAAAA&#10;AAAAAFtDb250ZW50X1R5cGVzXS54bWxQSwECLQAUAAYACAAAACEAWvQsW78AAAAVAQAACwAAAAAA&#10;AAAAAAAAAAAfAQAAX3JlbHMvLnJlbHNQSwECLQAUAAYACAAAACEAVO+nccAAAADbAAAADwAAAAAA&#10;AAAAAAAAAAAHAgAAZHJzL2Rvd25yZXYueG1sUEsFBgAAAAADAAMAtwAAAPQCAAAAAA==&#10;" fillcolor="#00b050" strokecolor="#00b050">
                      <v:fill opacity="16962f"/>
                      <v:textbox inset="5.85pt,.7pt,5.85pt,.7pt">
                        <w:txbxContent>
                          <w:p w:rsidR="00543629" w:rsidRPr="003630F4" w:rsidRDefault="00543629" w:rsidP="00543629">
                            <w:pPr>
                              <w:jc w:val="left"/>
                              <w:rPr>
                                <w:b/>
                                <w:sz w:val="18"/>
                              </w:rPr>
                            </w:pPr>
                          </w:p>
                        </w:txbxContent>
                      </v:textbox>
                    </v:oval>
                    <v:shape id="Text Box 22" o:spid="_x0000_s1034" type="#_x0000_t202" style="position:absolute;left:6384;top:6190;width:1886;height: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IJCxAAAANsAAAAPAAAAZHJzL2Rvd25yZXYueG1sRI9fa8Iw&#10;FMXfB36HcAVfhqYtY5TOKFIcbDAHVvd+be7auuamNLF2394MBj4ezp8fZ7keTSsG6l1jWUG8iEAQ&#10;l1Y3XCk4Hl7nKQjnkTW2lknBLzlYryYPS8y0vfKehsJXIoywy1BB7X2XSenKmgy6he2Ig/dte4M+&#10;yL6SusdrGDetTKLoWRpsOBBq7CivqfwpLiZwt2PafZ0+8vN78Xg6J5/c7FJWajYdNy8gPI3+Hv5v&#10;v2kFTzH8fQk/QK5uAAAA//8DAFBLAQItABQABgAIAAAAIQDb4fbL7gAAAIUBAAATAAAAAAAAAAAA&#10;AAAAAAAAAABbQ29udGVudF9UeXBlc10ueG1sUEsBAi0AFAAGAAgAAAAhAFr0LFu/AAAAFQEAAAsA&#10;AAAAAAAAAAAAAAAAHwEAAF9yZWxzLy5yZWxzUEsBAi0AFAAGAAgAAAAhAPl4gkLEAAAA2wAAAA8A&#10;AAAAAAAAAAAAAAAABwIAAGRycy9kb3ducmV2LnhtbFBLBQYAAAAAAwADALcAAAD4AgAAAAA=&#10;" stroked="f">
                      <v:fill opacity="0"/>
                      <v:textbox>
                        <w:txbxContent>
                          <w:p w:rsidR="00543629" w:rsidRPr="003630F4" w:rsidRDefault="00543629" w:rsidP="00543629">
                            <w:pPr>
                              <w:rPr>
                                <w:b/>
                                <w:sz w:val="18"/>
                              </w:rPr>
                            </w:pPr>
                            <w:r>
                              <w:rPr>
                                <w:rFonts w:hint="eastAsia"/>
                                <w:b/>
                                <w:sz w:val="18"/>
                              </w:rPr>
                              <w:t>←一族</w:t>
                            </w:r>
                          </w:p>
                        </w:txbxContent>
                      </v:textbox>
                    </v:shape>
                  </v:group>
                </v:group>
              </v:group>
            </w:pict>
          </mc:Fallback>
        </mc:AlternateContent>
      </w:r>
      <w:r>
        <w:rPr>
          <w:noProof/>
        </w:rPr>
        <mc:AlternateContent>
          <mc:Choice Requires="wpg">
            <w:drawing>
              <wp:anchor distT="0" distB="0" distL="114300" distR="114300" simplePos="0" relativeHeight="251663360" behindDoc="0" locked="0" layoutInCell="1" allowOverlap="1">
                <wp:simplePos x="0" y="0"/>
                <wp:positionH relativeFrom="column">
                  <wp:posOffset>763905</wp:posOffset>
                </wp:positionH>
                <wp:positionV relativeFrom="paragraph">
                  <wp:posOffset>59055</wp:posOffset>
                </wp:positionV>
                <wp:extent cx="1592580" cy="337820"/>
                <wp:effectExtent l="0" t="0" r="26670" b="24130"/>
                <wp:wrapNone/>
                <wp:docPr id="30" name="グループ化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92580" cy="337820"/>
                          <a:chOff x="2904" y="6020"/>
                          <a:chExt cx="2508" cy="532"/>
                        </a:xfrm>
                      </wpg:grpSpPr>
                      <wps:wsp>
                        <wps:cNvPr id="31" name="Oval 6"/>
                        <wps:cNvSpPr>
                          <a:spLocks noChangeArrowheads="1"/>
                        </wps:cNvSpPr>
                        <wps:spPr bwMode="auto">
                          <a:xfrm>
                            <a:off x="4248" y="6084"/>
                            <a:ext cx="1164" cy="468"/>
                          </a:xfrm>
                          <a:prstGeom prst="ellipse">
                            <a:avLst/>
                          </a:prstGeom>
                          <a:solidFill>
                            <a:srgbClr val="FF0000">
                              <a:alpha val="25999"/>
                            </a:srgbClr>
                          </a:solidFill>
                          <a:ln w="9525">
                            <a:solidFill>
                              <a:srgbClr val="FF0000"/>
                            </a:solidFill>
                            <a:round/>
                            <a:headEnd/>
                            <a:tailEnd/>
                          </a:ln>
                        </wps:spPr>
                        <wps:txbx>
                          <w:txbxContent>
                            <w:p w:rsidR="00543629" w:rsidRPr="003630F4" w:rsidRDefault="00543629" w:rsidP="00543629">
                              <w:pPr>
                                <w:rPr>
                                  <w:b/>
                                  <w:sz w:val="18"/>
                                </w:rPr>
                              </w:pPr>
                            </w:p>
                          </w:txbxContent>
                        </wps:txbx>
                        <wps:bodyPr rot="0" vert="horz" wrap="square" lIns="74295" tIns="8890" rIns="74295" bIns="8890" anchor="t" anchorCtr="0" upright="1">
                          <a:noAutofit/>
                        </wps:bodyPr>
                      </wps:wsp>
                      <wps:wsp>
                        <wps:cNvPr id="32" name="Text Box 7"/>
                        <wps:cNvSpPr txBox="1">
                          <a:spLocks noChangeArrowheads="1"/>
                        </wps:cNvSpPr>
                        <wps:spPr bwMode="auto">
                          <a:xfrm>
                            <a:off x="2904" y="6020"/>
                            <a:ext cx="1886" cy="460"/>
                          </a:xfrm>
                          <a:prstGeom prst="rect">
                            <a:avLst/>
                          </a:prstGeom>
                          <a:solidFill>
                            <a:srgbClr val="FFFFFF">
                              <a:alpha val="0"/>
                            </a:srgbClr>
                          </a:solidFill>
                          <a:ln>
                            <a:noFill/>
                          </a:ln>
                          <a:extLs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miter lim="800000"/>
                                <a:headEnd/>
                                <a:tailEnd/>
                              </a14:hiddenLine>
                            </a:ext>
                          </a:extLst>
                        </wps:spPr>
                        <wps:txbx>
                          <w:txbxContent>
                            <w:p w:rsidR="00543629" w:rsidRPr="003630F4" w:rsidRDefault="00543629" w:rsidP="00543629">
                              <w:pPr>
                                <w:rPr>
                                  <w:b/>
                                  <w:sz w:val="18"/>
                                </w:rPr>
                              </w:pPr>
                              <w:r w:rsidRPr="003630F4">
                                <w:rPr>
                                  <w:rFonts w:hint="eastAsia"/>
                                  <w:b/>
                                  <w:sz w:val="18"/>
                                </w:rPr>
                                <w:t>基地が乗り物</w:t>
                              </w:r>
                              <w:r>
                                <w:rPr>
                                  <w:rFonts w:hint="eastAsia"/>
                                  <w:b/>
                                  <w:sz w:val="18"/>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30" o:spid="_x0000_s1035" style="position:absolute;left:0;text-align:left;margin-left:60.15pt;margin-top:4.65pt;width:125.4pt;height:26.6pt;z-index:251663360" coordorigin="2904,6020" coordsize="2508,5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SrvZAMAAJQIAAAOAAAAZHJzL2Uyb0RvYy54bWy8Vs1u3DYQvgfoOxC8r/VjaVcSLAf+WyNA&#10;UgdI8gBcifpBKFIhudY6QS71tef2IXrJA+RtFn2PDklp7XWCBHHb7EEYcjjDmW++Ge7R003H0DWV&#10;qhU8x8GBjxHlhShbXuf4zevlLMFIacJLwgSnOb6hCj89/uXJ0dBnNBSNYCWVCJxwlQ19jhut+8zz&#10;VNHQjqgD0VMOykrIjmhYytorJRnAe8e80Pfn3iBk2UtRUKVg99wp8bH1X1W00FdVpahGLMcQm7Zf&#10;ab8r8/WOj0hWS9I3bTGGQR4RRUdaDpfuXJ0TTdBatl+46tpCCiUqfVCIzhNV1RbU5gDZBP6DbC6l&#10;WPc2lzob6n4HE0D7AKdHuy1+vX4pUVvm+BDg4aSDGm1/+7S9/Wt7+3l7++ffv/+BQAMwDX2dwelL&#10;2b/qX0qXK4jPRfFWgdp7qDfr2h1Gq+GFKMEzWWthYdpUsjMuAAC0sdW42VWDbjQqYDOI0zBOIKoC&#10;dIeHiyQcy1U0UFNjFqZ+hBFo5/6d7mI0D2MfuGds48PQJOCRzF1rQx1DM3kB89QduOrfgfuqIT21&#10;NVMGrgncYAL36powNHeA2hMTmspBibg4awiv6YmUYmgoKSGgwMZvIgWXzsAsFBTiu9hGYQQ4WJCS&#10;yPgh2Q7hYA74GYiiebIHEcl6qfQlFR0yQo4pY22vTGIkI9fPlXaATqfMthKsLZctY3Yh69UZkwiy&#10;zfFy6cPP2bK+IW43jNM0HW9V7rgt0p4fxtGQ4zQOY2u+pxuN9u5wYe0dgybipc3boHkxypq0zMnA&#10;C8YtgR2ijhJ6s9rYvohNiAbtlShvAG8p3BCBoQdCI+R7jAYYIDlW79ZEUozYMw41W0RhGsPEsYsk&#10;SYHI8r5idU9BeAGOcqwxcuKZdjNq3cu2buCewKbPxQl0UNVa9O9iGoMHFv8sOocTnV8bLp2KDVpM&#10;MI0MRXoD21Pg/xe5vzIBduROkvlEbjs4dv3/BbklPBOPZfYSfg+ZPV33DVabHuHCdItjrGGgbUxo&#10;rVFy78eHNAgj/zRMZ8t5sphFVRTP0oWfzPwgPU3nfpRG58uPYxtB7tYeJtxXubybOz/I5TSIIvN6&#10;WspG8QKm7UjmUePIPGr+QzbbUQ1Pnx0M4zNt3tb7a8v+uz8Tx/8AAAD//wMAUEsDBBQABgAIAAAA&#10;IQBM/ndQ3wAAAAgBAAAPAAAAZHJzL2Rvd25yZXYueG1sTI/NasMwEITvhb6D2EJvjfxD0sa1HEJo&#10;ewqFJIWS28ba2CaWZCzFdt6+21N7WoYZZr/JV5NpxUC9b5xVEM8iEGRLpxtbKfg6vD+9gPABrcbW&#10;WVJwIw+r4v4ux0y70e5o2IdKcIn1GSqoQ+gyKX1Zk0E/cx1Z9s6uNxhY9pXUPY5cblqZRNFCGmws&#10;f6ixo01N5WV/NQo+RhzXafw2bC/nze14mH9+b2NS6vFhWr+CCDSFvzD84jM6FMx0clervWhZJ1HK&#10;UQVLPuynz3EM4qRgkcxBFrn8P6D4AQAA//8DAFBLAQItABQABgAIAAAAIQC2gziS/gAAAOEBAAAT&#10;AAAAAAAAAAAAAAAAAAAAAABbQ29udGVudF9UeXBlc10ueG1sUEsBAi0AFAAGAAgAAAAhADj9If/W&#10;AAAAlAEAAAsAAAAAAAAAAAAAAAAALwEAAF9yZWxzLy5yZWxzUEsBAi0AFAAGAAgAAAAhAJYpKu9k&#10;AwAAlAgAAA4AAAAAAAAAAAAAAAAALgIAAGRycy9lMm9Eb2MueG1sUEsBAi0AFAAGAAgAAAAhAEz+&#10;d1DfAAAACAEAAA8AAAAAAAAAAAAAAAAAvgUAAGRycy9kb3ducmV2LnhtbFBLBQYAAAAABAAEAPMA&#10;AADKBgAAAAA=&#10;">
                <v:oval id="Oval 6" o:spid="_x0000_s1036" style="position:absolute;left:4248;top:6084;width:1164;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AWNxQAAANsAAAAPAAAAZHJzL2Rvd25yZXYueG1sRI9ba8JA&#10;FITfhf6H5RT61mxUvJC6SmltFXwQL+DrIXtMQrNnw+4a4793hYKPw8x8w8wWnalFS85XlhX0kxQE&#10;cW51xYWC4+HnfQrCB2SNtWVScCMPi/lLb4aZtlfeUbsPhYgQ9hkqKENoMil9XpJBn9iGOHpn6wyG&#10;KF0htcNrhJtaDtJ0LA1WHBdKbOirpPxvfzEKTH72dtIOlqPNeHlxQ7v63X6flHp77T4/QATqwjP8&#10;315rBcM+PL7EHyDndwAAAP//AwBQSwECLQAUAAYACAAAACEA2+H2y+4AAACFAQAAEwAAAAAAAAAA&#10;AAAAAAAAAAAAW0NvbnRlbnRfVHlwZXNdLnhtbFBLAQItABQABgAIAAAAIQBa9CxbvwAAABUBAAAL&#10;AAAAAAAAAAAAAAAAAB8BAABfcmVscy8ucmVsc1BLAQItABQABgAIAAAAIQDboAWNxQAAANsAAAAP&#10;AAAAAAAAAAAAAAAAAAcCAABkcnMvZG93bnJldi54bWxQSwUGAAAAAAMAAwC3AAAA+QIAAAAA&#10;" fillcolor="red" strokecolor="red">
                  <v:fill opacity="16962f"/>
                  <v:textbox inset="5.85pt,.7pt,5.85pt,.7pt">
                    <w:txbxContent>
                      <w:p w:rsidR="00543629" w:rsidRPr="003630F4" w:rsidRDefault="00543629" w:rsidP="00543629">
                        <w:pPr>
                          <w:rPr>
                            <w:b/>
                            <w:sz w:val="18"/>
                          </w:rPr>
                        </w:pPr>
                      </w:p>
                    </w:txbxContent>
                  </v:textbox>
                </v:oval>
                <v:shape id="Text Box 7" o:spid="_x0000_s1037" type="#_x0000_t202" style="position:absolute;left:2904;top:6020;width:1886;height: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G9IwwAAANsAAAAPAAAAZHJzL2Rvd25yZXYueG1sRI9fa8Iw&#10;FMXfB36HcAVfhqZWkFKNIuJggzlY1fdrc22rzU1potZvbwbCHg/nz48zX3amFjdqXWVZwXgUgSDO&#10;ra64ULDffQwTEM4ja6wtk4IHOVguem9zTLW98y/dMl+IMMIuRQWl900qpctLMuhGtiEO3sm2Bn2Q&#10;bSF1i/cwbmoZR9FUGqw4EEpsaF1SfsmuJnA3XdIcjt/r81f2fjzHP1xtE1Zq0O9WMxCeOv8ffrU/&#10;tYJJDH9fwg+QiycAAAD//wMAUEsBAi0AFAAGAAgAAAAhANvh9svuAAAAhQEAABMAAAAAAAAAAAAA&#10;AAAAAAAAAFtDb250ZW50X1R5cGVzXS54bWxQSwECLQAUAAYACAAAACEAWvQsW78AAAAVAQAACwAA&#10;AAAAAAAAAAAAAAAfAQAAX3JlbHMvLnJlbHNQSwECLQAUAAYACAAAACEAUaxvSMMAAADbAAAADwAA&#10;AAAAAAAAAAAAAAAHAgAAZHJzL2Rvd25yZXYueG1sUEsFBgAAAAADAAMAtwAAAPcCAAAAAA==&#10;" stroked="f">
                  <v:fill opacity="0"/>
                  <v:textbox>
                    <w:txbxContent>
                      <w:p w:rsidR="00543629" w:rsidRPr="003630F4" w:rsidRDefault="00543629" w:rsidP="00543629">
                        <w:pPr>
                          <w:rPr>
                            <w:b/>
                            <w:sz w:val="18"/>
                          </w:rPr>
                        </w:pPr>
                        <w:r w:rsidRPr="003630F4">
                          <w:rPr>
                            <w:rFonts w:hint="eastAsia"/>
                            <w:b/>
                            <w:sz w:val="18"/>
                          </w:rPr>
                          <w:t>基地が乗り物</w:t>
                        </w:r>
                        <w:r>
                          <w:rPr>
                            <w:rFonts w:hint="eastAsia"/>
                            <w:b/>
                            <w:sz w:val="18"/>
                          </w:rPr>
                          <w:t>→</w:t>
                        </w:r>
                      </w:p>
                    </w:txbxContent>
                  </v:textbox>
                </v:shape>
              </v:group>
            </w:pict>
          </mc:Fallback>
        </mc:AlternateContent>
      </w:r>
      <w:r>
        <w:rPr>
          <w:noProof/>
        </w:rPr>
        <mc:AlternateContent>
          <mc:Choice Requires="wpg">
            <w:drawing>
              <wp:anchor distT="0" distB="0" distL="114300" distR="114300" simplePos="0" relativeHeight="251664384" behindDoc="0" locked="0" layoutInCell="1" allowOverlap="1">
                <wp:simplePos x="0" y="0"/>
                <wp:positionH relativeFrom="column">
                  <wp:posOffset>2409825</wp:posOffset>
                </wp:positionH>
                <wp:positionV relativeFrom="paragraph">
                  <wp:posOffset>167005</wp:posOffset>
                </wp:positionV>
                <wp:extent cx="1761490" cy="292100"/>
                <wp:effectExtent l="0" t="0" r="0" b="12700"/>
                <wp:wrapNone/>
                <wp:docPr id="27" name="グループ化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61490" cy="292100"/>
                          <a:chOff x="5496" y="6190"/>
                          <a:chExt cx="2774" cy="460"/>
                        </a:xfrm>
                      </wpg:grpSpPr>
                      <wps:wsp>
                        <wps:cNvPr id="28" name="Oval 9"/>
                        <wps:cNvSpPr>
                          <a:spLocks noChangeArrowheads="1"/>
                        </wps:cNvSpPr>
                        <wps:spPr bwMode="auto">
                          <a:xfrm>
                            <a:off x="5496" y="6264"/>
                            <a:ext cx="1056" cy="386"/>
                          </a:xfrm>
                          <a:prstGeom prst="ellipse">
                            <a:avLst/>
                          </a:prstGeom>
                          <a:solidFill>
                            <a:srgbClr val="00B050">
                              <a:alpha val="25999"/>
                            </a:srgbClr>
                          </a:solidFill>
                          <a:ln w="9525">
                            <a:solidFill>
                              <a:srgbClr val="00B050"/>
                            </a:solidFill>
                            <a:round/>
                            <a:headEnd/>
                            <a:tailEnd/>
                          </a:ln>
                        </wps:spPr>
                        <wps:txbx>
                          <w:txbxContent>
                            <w:p w:rsidR="00543629" w:rsidRPr="003630F4" w:rsidRDefault="00543629" w:rsidP="00543629">
                              <w:pPr>
                                <w:jc w:val="left"/>
                                <w:rPr>
                                  <w:b/>
                                  <w:sz w:val="18"/>
                                </w:rPr>
                              </w:pPr>
                            </w:p>
                          </w:txbxContent>
                        </wps:txbx>
                        <wps:bodyPr rot="0" vert="horz" wrap="square" lIns="74295" tIns="8890" rIns="74295" bIns="8890" anchor="t" anchorCtr="0" upright="1">
                          <a:noAutofit/>
                        </wps:bodyPr>
                      </wps:wsp>
                      <wps:wsp>
                        <wps:cNvPr id="29" name="Text Box 10"/>
                        <wps:cNvSpPr txBox="1">
                          <a:spLocks noChangeArrowheads="1"/>
                        </wps:cNvSpPr>
                        <wps:spPr bwMode="auto">
                          <a:xfrm>
                            <a:off x="6384" y="6190"/>
                            <a:ext cx="1886" cy="460"/>
                          </a:xfrm>
                          <a:prstGeom prst="rect">
                            <a:avLst/>
                          </a:prstGeom>
                          <a:solidFill>
                            <a:srgbClr val="FFFFFF">
                              <a:alpha val="0"/>
                            </a:srgbClr>
                          </a:solidFill>
                          <a:ln>
                            <a:noFill/>
                          </a:ln>
                          <a:extLs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miter lim="800000"/>
                                <a:headEnd/>
                                <a:tailEnd/>
                              </a14:hiddenLine>
                            </a:ext>
                          </a:extLst>
                        </wps:spPr>
                        <wps:txbx>
                          <w:txbxContent>
                            <w:p w:rsidR="00543629" w:rsidRPr="003630F4" w:rsidRDefault="00543629" w:rsidP="00543629">
                              <w:pPr>
                                <w:rPr>
                                  <w:b/>
                                  <w:sz w:val="18"/>
                                </w:rPr>
                              </w:pPr>
                              <w:r>
                                <w:rPr>
                                  <w:rFonts w:hint="eastAsia"/>
                                  <w:b/>
                                  <w:sz w:val="18"/>
                                </w:rPr>
                                <w:t>←一族</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27" o:spid="_x0000_s1038" style="position:absolute;left:0;text-align:left;margin-left:189.75pt;margin-top:13.15pt;width:138.7pt;height:23pt;z-index:251664384" coordorigin="5496,6190" coordsize="2774,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vcnawMAAJUIAAAOAAAAZHJzL2Uyb0RvYy54bWy8VsmO3DYQvQfIPxC892ixpJaE0Riz9SDA&#10;JDZg+wPYErUgFKmQ7FFPglwy15ztj8glH+C/Gfg/XCTV29jwMrHTB4FkLax69arYx0/XPUM3VKpO&#10;8AIHRz5GlJei6nhT4FcvF7MUI6UJrwgTnBb4lir89OTHH47HIaehaAWrqETghKt8HArcaj3knqfK&#10;lvZEHYmBchDWQvZEw1Y2XiXJCN575oW+n3ijkNUgRUmVgtMLJ8Qn1n9d01I/q2tFNWIFhti0/Ur7&#10;XZqvd3JM8kaSoe3KKQzyiCh60nG4dOvqgmiCVrL7wFXflVIoUeujUvSeqOuupDYHyCbwH2RzJcVq&#10;sLk0+dgMW5gA2gc4Pdpt+cvNc4m6qsDhHCNOeqjR/V//3t/9c3/39v7uzbu/XyOQAEzj0OSgfSWH&#10;F8Nz6XKF5bUof1Ug9h7Kzb5xymg5/iwq8ExWWliY1rXsjQsAAK1tNW631aBrjUo4DOZJEGVQtBJk&#10;YRYG/lSusoWaGrM4yhKMQJoEoGdLWbaXk3k4n0fONkqs0CO5u9aGOoVm8gLmqR246r+B+6IlA7U1&#10;UwauDbjQBg7cZzeEocwBajU2aCoHJeLivCW8oadSirGlpIKAAqMPYe8ZmI2CQnwW2x1IYRI5kLYI&#10;+zHgZ+B9kib2ig1EJB+k0ldU9MgsCkwZ6wZlEiM5ublW2gS00zLHSrCuWnSM2Y1sludMIsgWCuuf&#10;+bHvbNnQEncaxllmgQA/yqlbnwd+GEdjgbM4jK35gWwyOrjDhXWgBk3EK0sOg+bltNakY24N1zM+&#10;wWsQdZTQ6+Xa9sVEfpUvRXULeEvhhggMPVi0Qv6O0QgDpMDqtxWRFCP2E4eazaMwi2Hi2E2aGiLL&#10;fcFyT0B4CY4KrDFyy3PtZtRqkF3Twj2BTZ+LU+igurPoGwa4mKbggcX/F52zDZ1fGi6diTUKbI/t&#10;URTpNZxvIv9e7E6epNDlByNgy+4USG3Z/XAA7Hg7sVvCO+Ho+bXUXtifs91RezNvPkFr0yRcmHZx&#10;lDUUJDnEDr01rdwD8kcWhJF/FmazRZLOZ1EdxbNs7qczP8jOssSPsuhi8efUvRt7Oys+QubU6O2I&#10;88VkzoIoMs+n5WwUz8MtmyeJY/Mk+YZ0trMa3j47GaZ32jyu+3tL/92/iZP3AAAA//8DAFBLAwQU&#10;AAYACAAAACEAG1nRYeEAAAAJAQAADwAAAGRycy9kb3ducmV2LnhtbEyPTUvDQBCG74L/YRnBm918&#10;kNTGTEop6qkItoJ4mybTJDS7G7LbJP33rid7HN6H930mX8+qEyMPtjUaIVwEIFiXpmp1jfB1eHt6&#10;BmEd6Yo6oxnhyhbWxf1dTlllJv3J497VwpdomxFC41yfSWnLhhXZhelZ++xkBkXOn0Mtq4EmX646&#10;GQVBKhW12i801PO24fK8vyiE94mmTRy+jrvzaXv9OSQf37uQER8f5s0LCMez+4fhT9+rQ+Gdjuai&#10;Kys6hHi5SjyKEKUxCA+kSboCcURYRjHIIpe3HxS/AAAA//8DAFBLAQItABQABgAIAAAAIQC2gziS&#10;/gAAAOEBAAATAAAAAAAAAAAAAAAAAAAAAABbQ29udGVudF9UeXBlc10ueG1sUEsBAi0AFAAGAAgA&#10;AAAhADj9If/WAAAAlAEAAAsAAAAAAAAAAAAAAAAALwEAAF9yZWxzLy5yZWxzUEsBAi0AFAAGAAgA&#10;AAAhADLy9ydrAwAAlQgAAA4AAAAAAAAAAAAAAAAALgIAAGRycy9lMm9Eb2MueG1sUEsBAi0AFAAG&#10;AAgAAAAhABtZ0WHhAAAACQEAAA8AAAAAAAAAAAAAAAAAxQUAAGRycy9kb3ducmV2LnhtbFBLBQYA&#10;AAAABAAEAPMAAADTBgAAAAA=&#10;">
                <v:oval id="Oval 9" o:spid="_x0000_s1039" style="position:absolute;left:5496;top:6264;width:1056;height:3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Rk7XwAAAANsAAAAPAAAAZHJzL2Rvd25yZXYueG1sRE89b8Iw&#10;EN0r8R+sQ+pWbBhQGjAIgZCYgpJ26XbERxIRn0NsSPrv8VCp49P7Xm9H24on9b5xrGE+UyCIS2ca&#10;rjR8fx0/EhA+IBtsHZOGX/Kw3Uze1pgaN3BOzyJUIoawT1FDHUKXSunLmiz6meuII3d1vcUQYV9J&#10;0+MQw20rF0otpcWGY0ONHe1rKm/Fw2o4Xxxm5l5+JpVSh+ynOD7yS6v1+3TcrUAEGsO/+M99MhoW&#10;cWz8En+A3LwAAAD//wMAUEsBAi0AFAAGAAgAAAAhANvh9svuAAAAhQEAABMAAAAAAAAAAAAAAAAA&#10;AAAAAFtDb250ZW50X1R5cGVzXS54bWxQSwECLQAUAAYACAAAACEAWvQsW78AAAAVAQAACwAAAAAA&#10;AAAAAAAAAAAfAQAAX3JlbHMvLnJlbHNQSwECLQAUAAYACAAAACEAd0ZO18AAAADbAAAADwAAAAAA&#10;AAAAAAAAAAAHAgAAZHJzL2Rvd25yZXYueG1sUEsFBgAAAAADAAMAtwAAAPQCAAAAAA==&#10;" fillcolor="#00b050" strokecolor="#00b050">
                  <v:fill opacity="16962f"/>
                  <v:textbox inset="5.85pt,.7pt,5.85pt,.7pt">
                    <w:txbxContent>
                      <w:p w:rsidR="00543629" w:rsidRPr="003630F4" w:rsidRDefault="00543629" w:rsidP="00543629">
                        <w:pPr>
                          <w:jc w:val="left"/>
                          <w:rPr>
                            <w:b/>
                            <w:sz w:val="18"/>
                          </w:rPr>
                        </w:pPr>
                      </w:p>
                    </w:txbxContent>
                  </v:textbox>
                </v:oval>
                <v:shape id="Text Box 10" o:spid="_x0000_s1040" type="#_x0000_t202" style="position:absolute;left:6384;top:6190;width:1886;height: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0WvkwwAAANsAAAAPAAAAZHJzL2Rvd25yZXYueG1sRI/NasJA&#10;FIX3Bd9huIIb0YlZSBodRcRCC7XQqPtr5ppEM3dCZtT49k5B6PJwfj7OfNmZWtyodZVlBZNxBII4&#10;t7riQsF+9zFKQDiPrLG2TAoe5GC56L3NMdX2zr90y3whwgi7FBWU3jeplC4vyaAb24Y4eCfbGvRB&#10;toXULd7DuKllHEVTabDiQCixoXVJ+SW7msDddElzOH6vz1/Z8HiOf7jaJqzUoN+tZiA8df4//Gp/&#10;agXxO/x9CT9ALp4AAAD//wMAUEsBAi0AFAAGAAgAAAAhANvh9svuAAAAhQEAABMAAAAAAAAAAAAA&#10;AAAAAAAAAFtDb250ZW50X1R5cGVzXS54bWxQSwECLQAUAAYACAAAACEAWvQsW78AAAAVAQAACwAA&#10;AAAAAAAAAAAAAAAfAQAAX3JlbHMvLnJlbHNQSwECLQAUAAYACAAAACEA2tFr5MMAAADbAAAADwAA&#10;AAAAAAAAAAAAAAAHAgAAZHJzL2Rvd25yZXYueG1sUEsFBgAAAAADAAMAtwAAAPcCAAAAAA==&#10;" stroked="f">
                  <v:fill opacity="0"/>
                  <v:textbox>
                    <w:txbxContent>
                      <w:p w:rsidR="00543629" w:rsidRPr="003630F4" w:rsidRDefault="00543629" w:rsidP="00543629">
                        <w:pPr>
                          <w:rPr>
                            <w:b/>
                            <w:sz w:val="18"/>
                          </w:rPr>
                        </w:pPr>
                        <w:r>
                          <w:rPr>
                            <w:rFonts w:hint="eastAsia"/>
                            <w:b/>
                            <w:sz w:val="18"/>
                          </w:rPr>
                          <w:t>←一族</w:t>
                        </w:r>
                      </w:p>
                    </w:txbxContent>
                  </v:textbox>
                </v:shape>
              </v:group>
            </w:pict>
          </mc:Fallback>
        </mc:AlternateContent>
      </w:r>
      <w:r>
        <w:rPr>
          <w:noProof/>
        </w:rPr>
        <mc:AlternateContent>
          <mc:Choice Requires="wpg">
            <w:drawing>
              <wp:anchor distT="0" distB="0" distL="114300" distR="114300" simplePos="0" relativeHeight="251665408" behindDoc="0" locked="0" layoutInCell="1" allowOverlap="1">
                <wp:simplePos x="0" y="0"/>
                <wp:positionH relativeFrom="column">
                  <wp:posOffset>2684145</wp:posOffset>
                </wp:positionH>
                <wp:positionV relativeFrom="paragraph">
                  <wp:posOffset>1143635</wp:posOffset>
                </wp:positionV>
                <wp:extent cx="1357630" cy="1493520"/>
                <wp:effectExtent l="0" t="0" r="0" b="30480"/>
                <wp:wrapNone/>
                <wp:docPr id="24" name="グループ化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7630" cy="1493520"/>
                          <a:chOff x="5928" y="7728"/>
                          <a:chExt cx="2138" cy="2352"/>
                        </a:xfrm>
                      </wpg:grpSpPr>
                      <wps:wsp>
                        <wps:cNvPr id="25" name="AutoShape 12"/>
                        <wps:cNvCnPr>
                          <a:cxnSpLocks noChangeShapeType="1"/>
                        </wps:cNvCnPr>
                        <wps:spPr bwMode="auto">
                          <a:xfrm flipH="1">
                            <a:off x="6276" y="8304"/>
                            <a:ext cx="410" cy="1776"/>
                          </a:xfrm>
                          <a:prstGeom prst="straightConnector1">
                            <a:avLst/>
                          </a:prstGeom>
                          <a:noFill/>
                          <a:ln w="25400">
                            <a:solidFill>
                              <a:srgbClr val="FF0000"/>
                            </a:solidFill>
                            <a:round/>
                            <a:headEnd/>
                            <a:tailEn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wps:wsp>
                        <wps:cNvPr id="26" name="Text Box 13"/>
                        <wps:cNvSpPr txBox="1">
                          <a:spLocks noChangeArrowheads="1"/>
                        </wps:cNvSpPr>
                        <wps:spPr bwMode="auto">
                          <a:xfrm>
                            <a:off x="5928" y="7728"/>
                            <a:ext cx="2138" cy="1310"/>
                          </a:xfrm>
                          <a:prstGeom prst="rect">
                            <a:avLst/>
                          </a:prstGeom>
                          <a:solidFill>
                            <a:srgbClr val="FFFFFF">
                              <a:alpha val="0"/>
                            </a:srgbClr>
                          </a:solidFill>
                          <a:ln>
                            <a:noFill/>
                          </a:ln>
                          <a:extLs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miter lim="800000"/>
                                <a:headEnd/>
                                <a:tailEnd/>
                              </a14:hiddenLine>
                            </a:ext>
                          </a:extLst>
                        </wps:spPr>
                        <wps:txbx>
                          <w:txbxContent>
                            <w:p w:rsidR="00543629" w:rsidRPr="003630F4" w:rsidRDefault="00543629" w:rsidP="00CB5DAE">
                              <w:pPr>
                                <w:ind w:firstLineChars="100" w:firstLine="281"/>
                                <w:rPr>
                                  <w:b/>
                                  <w:color w:val="FF0000"/>
                                  <w:sz w:val="28"/>
                                </w:rPr>
                              </w:pPr>
                              <w:r w:rsidRPr="003630F4">
                                <w:rPr>
                                  <w:rFonts w:hint="eastAsia"/>
                                  <w:b/>
                                  <w:color w:val="FF0000"/>
                                  <w:sz w:val="28"/>
                                </w:rPr>
                                <w:t>裏切者</w:t>
                              </w:r>
                            </w:p>
                            <w:p w:rsidR="00543629" w:rsidRPr="003630F4" w:rsidRDefault="00543629" w:rsidP="00CB5DAE">
                              <w:pPr>
                                <w:ind w:firstLineChars="50" w:firstLine="141"/>
                                <w:rPr>
                                  <w:b/>
                                  <w:color w:val="FF0000"/>
                                  <w:sz w:val="28"/>
                                </w:rPr>
                              </w:pPr>
                              <w:r>
                                <w:rPr>
                                  <w:rFonts w:hint="eastAsia"/>
                                  <w:b/>
                                  <w:color w:val="FF0000"/>
                                  <w:sz w:val="28"/>
                                </w:rPr>
                                <w:t xml:space="preserve">有　</w:t>
                              </w:r>
                              <w:r w:rsidRPr="003630F4">
                                <w:rPr>
                                  <w:rFonts w:hint="eastAsia"/>
                                  <w:b/>
                                  <w:color w:val="FF0000"/>
                                  <w:sz w:val="28"/>
                                </w:rPr>
                                <w:t>無</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24" o:spid="_x0000_s1041" style="position:absolute;left:0;text-align:left;margin-left:211.35pt;margin-top:90.05pt;width:106.9pt;height:117.6pt;z-index:251665408" coordorigin="5928,7728" coordsize="2138,2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LMWigMAABEIAAAOAAAAZHJzL2Uyb0RvYy54bWy8Vctu4zYU3RfoPxDaK3pYtiwhziCxrbTA&#10;dBpgMh9AS9QDlUiWpCNlim6a7azbj+imH9C/CeY/5pKUHDuTaYEpUC0EUvfBe885Vzx/NXQtuiNC&#10;NoyunODMdxChOSsaWq2cd7eZu3SQVJgWuGWUrJx7Ip1XF99+c97zlISsZm1BBIIkVKY9Xzm1Ujz1&#10;PJnXpMPyjHFCwVgy0WEFW1F5hcA9ZO9aL/T9hdczUXDBciIlfN1Yo3Nh8pclydWPZSmJQu3KgdqU&#10;eQvz3um3d3GO00pgXjf5WAb+iio63FA49JBqgxVGe9F8lqprcsEkK9VZzjqPlWWTE9MDdBP4z7q5&#10;FmzPTS9V2lf8ABNA+wynr06bv7m7EagpVk4YOYjiDjh6/O2vx4c/Hx/+fnz44+OH3xFYAKaeVyl4&#10;Xwv+lt8I2yssX7P8Jwlm77ld7yvrjHb9D6yAzHivmIFpKEWnUwAAaDBs3B/YIINCOXwMZvN4MQPS&#10;crAFUTKbhyNfeQ2k6rh5EoK+wBzHsDBc5vV2jA+DGRh1cAih2urh1B5sih2L052B9uQTvPK/wfu2&#10;xpwY1qQGbIJ3PsF7CSAYHxSYqvTx4LemFtV8oCOqiLJ1jWlFjPftPQcEA9PHSYjeSKDkZZRR2Tb8&#10;Ox14hPcijBcGt+XMN+TidEI9CibEY/A5Bg2nXEh1TViH9GLlSCVwU9VqzSiFQWPCnoHvXktlA6cA&#10;fTRlWdO2hqOWoh5YmUe+b6qSrG0KbdV+UlS7dSvQHYaRzTIfnrGMEzcYDVqYbDXBxXZcK9y0dg1c&#10;t1Tng8agnnFlZ/KXxE+2y+0ycqNwsXUjvyjcy2wduYssiOeb2Wa93gS/jqdO8aAZi7MVzI4V9zdC&#10;t6m/g3z+Lx0BcXZMbzVlV2xAwUyXOmpCDydSA3yfOJd2Rg9quhSC9Ro00PmJnOxcT22+LCeN4zi0&#10;LwzfJKKn0QtmoCeN0jR6n6lIgHSMCr6gmxPWn4kjg8fGtrzGVjLTcaOrOfokh5XFQY7/LJQgjPyr&#10;MHGzxTJ2ozKau0nsL10/SK6ShR8l0Sb7F6GoYTeYH2wysWSlgwSztxHcnrComXjvoB5uIhisn/dY&#10;EAe131PgKAmiSF9dZhPNY/gLInFs2R1bMM0h1cpRDrLLtbLX3Z4LPayTKijT/6GyMZOqObdVHevZ&#10;/CXh3jEQjnekvtiO98b/6Sa/+AQAAP//AwBQSwMEFAAGAAgAAAAhADoeZKvhAAAACwEAAA8AAABk&#10;cnMvZG93bnJldi54bWxMj8FqwzAQRO+F/oPYQm+NLLt2g2s5hND2FApNCiE3xdrYJpZkLMV2/r7b&#10;U3tc3jDztljNpmMjDr51VoJYRMDQVk63tpbwvX9/WgLzQVmtOmdRwg09rMr7u0Ll2k32C8ddqBmV&#10;WJ8rCU0Ifc65rxo0yi9cj5bY2Q1GBTqHmutBTVRuOh5HUcaNai0tNKrHTYPVZXc1Ej4mNa0T8TZu&#10;L+fN7bhPPw9bgVI+PszrV2AB5/AXhl99UoeSnE7uarVnnYTnOH6hKIFlJIBRIkuyFNiJkEgT4GXB&#10;//9Q/gAAAP//AwBQSwECLQAUAAYACAAAACEAtoM4kv4AAADhAQAAEwAAAAAAAAAAAAAAAAAAAAAA&#10;W0NvbnRlbnRfVHlwZXNdLnhtbFBLAQItABQABgAIAAAAIQA4/SH/1gAAAJQBAAALAAAAAAAAAAAA&#10;AAAAAC8BAABfcmVscy8ucmVsc1BLAQItABQABgAIAAAAIQAZJLMWigMAABEIAAAOAAAAAAAAAAAA&#10;AAAAAC4CAABkcnMvZTJvRG9jLnhtbFBLAQItABQABgAIAAAAIQA6HmSr4QAAAAsBAAAPAAAAAAAA&#10;AAAAAAAAAOQFAABkcnMvZG93bnJldi54bWxQSwUGAAAAAAQABADzAAAA8gYAAAAA&#10;">
                <v:shapetype id="_x0000_t32" coordsize="21600,21600" o:spt="32" o:oned="t" path="m,l21600,21600e" filled="f">
                  <v:path arrowok="t" fillok="f" o:connecttype="none"/>
                  <o:lock v:ext="edit" shapetype="t"/>
                </v:shapetype>
                <v:shape id="AutoShape 12" o:spid="_x0000_s1042" type="#_x0000_t32" style="position:absolute;left:6276;top:8304;width:410;height:177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5+8xAAAANsAAAAPAAAAZHJzL2Rvd25yZXYueG1sRI9Ba8JA&#10;FITvgv9heYI33VSpLdFVglIUeigaDz2+Zp/Z0OzbkN0m8d93CwWPw8x8w2x2g61FR62vHCt4micg&#10;iAunKy4VXPO32SsIH5A11o5JwZ087Lbj0QZT7Xo+U3cJpYgQ9ikqMCE0qZS+MGTRz11DHL2bay2G&#10;KNtS6hb7CLe1XCTJSlqsOC4YbGhvqPi+/FgFnz1l9vCRZ67PzfXrdHxfdvyi1HQyZGsQgYbwCP+3&#10;T1rB4hn+vsQfILe/AAAA//8DAFBLAQItABQABgAIAAAAIQDb4fbL7gAAAIUBAAATAAAAAAAAAAAA&#10;AAAAAAAAAABbQ29udGVudF9UeXBlc10ueG1sUEsBAi0AFAAGAAgAAAAhAFr0LFu/AAAAFQEAAAsA&#10;AAAAAAAAAAAAAAAAHwEAAF9yZWxzLy5yZWxzUEsBAi0AFAAGAAgAAAAhACyvn7zEAAAA2wAAAA8A&#10;AAAAAAAAAAAAAAAABwIAAGRycy9kb3ducmV2LnhtbFBLBQYAAAAAAwADALcAAAD4AgAAAAA=&#10;" strokecolor="red" strokeweight="2pt"/>
                <v:shape id="Text Box 13" o:spid="_x0000_s1043" type="#_x0000_t202" style="position:absolute;left:5928;top:7728;width:2138;height:1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v+WwgAAANsAAAAPAAAAZHJzL2Rvd25yZXYueG1sRI/NisIw&#10;FIX3A75DuIKbQVO7kFKNIqKgMA5M1f21ubbV5qY0UTtvbwYGXB7Oz8eZLTpTiwe1rrKsYDyKQBDn&#10;VldcKDgeNsMEhPPIGmvLpOCXHCzmvY8Zpto++YcemS9EGGGXooLS+yaV0uUlGXQj2xAH72Jbgz7I&#10;tpC6xWcYN7WMo2giDVYcCCU2tCopv2V3E7jrLmlO56/VdZd9nq/xN1f7hJUa9LvlFISnzr/D/+2t&#10;VhBP4O9L+AFy/gIAAP//AwBQSwECLQAUAAYACAAAACEA2+H2y+4AAACFAQAAEwAAAAAAAAAAAAAA&#10;AAAAAAAAW0NvbnRlbnRfVHlwZXNdLnhtbFBLAQItABQABgAIAAAAIQBa9CxbvwAAABUBAAALAAAA&#10;AAAAAAAAAAAAAB8BAABfcmVscy8ucmVsc1BLAQItABQABgAIAAAAIQCrTv+WwgAAANsAAAAPAAAA&#10;AAAAAAAAAAAAAAcCAABkcnMvZG93bnJldi54bWxQSwUGAAAAAAMAAwC3AAAA9gIAAAAA&#10;" stroked="f">
                  <v:fill opacity="0"/>
                  <v:textbox>
                    <w:txbxContent>
                      <w:p w:rsidR="00543629" w:rsidRPr="003630F4" w:rsidRDefault="00543629" w:rsidP="00CB5DAE">
                        <w:pPr>
                          <w:ind w:firstLineChars="100" w:firstLine="281"/>
                          <w:rPr>
                            <w:b/>
                            <w:color w:val="FF0000"/>
                            <w:sz w:val="28"/>
                          </w:rPr>
                        </w:pPr>
                        <w:r w:rsidRPr="003630F4">
                          <w:rPr>
                            <w:rFonts w:hint="eastAsia"/>
                            <w:b/>
                            <w:color w:val="FF0000"/>
                            <w:sz w:val="28"/>
                          </w:rPr>
                          <w:t>裏切者</w:t>
                        </w:r>
                      </w:p>
                      <w:p w:rsidR="00543629" w:rsidRPr="003630F4" w:rsidRDefault="00543629" w:rsidP="00CB5DAE">
                        <w:pPr>
                          <w:ind w:firstLineChars="50" w:firstLine="141"/>
                          <w:rPr>
                            <w:b/>
                            <w:color w:val="FF0000"/>
                            <w:sz w:val="28"/>
                          </w:rPr>
                        </w:pPr>
                        <w:r>
                          <w:rPr>
                            <w:rFonts w:hint="eastAsia"/>
                            <w:b/>
                            <w:color w:val="FF0000"/>
                            <w:sz w:val="28"/>
                          </w:rPr>
                          <w:t xml:space="preserve">有　</w:t>
                        </w:r>
                        <w:r w:rsidRPr="003630F4">
                          <w:rPr>
                            <w:rFonts w:hint="eastAsia"/>
                            <w:b/>
                            <w:color w:val="FF0000"/>
                            <w:sz w:val="28"/>
                          </w:rPr>
                          <w:t>無</w:t>
                        </w:r>
                      </w:p>
                    </w:txbxContent>
                  </v:textbox>
                </v:shape>
              </v:group>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4261485</wp:posOffset>
                </wp:positionH>
                <wp:positionV relativeFrom="paragraph">
                  <wp:posOffset>1311275</wp:posOffset>
                </wp:positionV>
                <wp:extent cx="1295400" cy="1013460"/>
                <wp:effectExtent l="0" t="0" r="19050" b="15240"/>
                <wp:wrapNone/>
                <wp:docPr id="23" name="円/楕円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1013460"/>
                        </a:xfrm>
                        <a:prstGeom prst="ellipse">
                          <a:avLst/>
                        </a:prstGeom>
                        <a:solidFill>
                          <a:srgbClr val="FF0000">
                            <a:alpha val="25999"/>
                          </a:srgbClr>
                        </a:solidFill>
                        <a:ln w="9525">
                          <a:solidFill>
                            <a:srgbClr val="FF0000"/>
                          </a:solidFill>
                          <a:round/>
                          <a:headEnd/>
                          <a:tailEnd/>
                        </a:ln>
                      </wps:spPr>
                      <wps:txbx>
                        <w:txbxContent>
                          <w:p w:rsidR="00543629" w:rsidRPr="003630F4" w:rsidRDefault="00543629" w:rsidP="00543629">
                            <w:pPr>
                              <w:jc w:val="center"/>
                              <w:rPr>
                                <w:b/>
                                <w:sz w:val="18"/>
                              </w:rPr>
                            </w:pPr>
                          </w:p>
                          <w:p w:rsidR="00543629" w:rsidRPr="003630F4" w:rsidRDefault="00543629" w:rsidP="00543629">
                            <w:pPr>
                              <w:jc w:val="center"/>
                              <w:rPr>
                                <w:b/>
                                <w:sz w:val="18"/>
                              </w:rPr>
                            </w:pPr>
                            <w:r w:rsidRPr="003630F4">
                              <w:rPr>
                                <w:rFonts w:hint="eastAsia"/>
                                <w:b/>
                                <w:sz w:val="18"/>
                              </w:rPr>
                              <w:t>基地が生物</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円/楕円 23" o:spid="_x0000_s1044" style="position:absolute;left:0;text-align:left;margin-left:335.55pt;margin-top:103.25pt;width:102pt;height:7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oSlRAIAAGgEAAAOAAAAZHJzL2Uyb0RvYy54bWysVF1uEzEQfkfiDpbf6e6mTWlW3VRVSxBS&#10;gUqFA0y83qyF12PGTjblAL0BR+BocA5mvWmbwBsiD878fp75xrPnF9vOio2mYNBVsjjKpdBOYW3c&#10;qpKfPy1enUkRIrgaLDpdyXsd5MX85Yvz3pd6gi3aWpNgEBfK3leyjdGXWRZUqzsIR+i1Y2eD1EFk&#10;lVZZTdAzemezSZ6fZj1S7QmVDoGt16NTzhN+02gVPzZN0FHYSnJtMZ2UzuVwZvNzKFcEvjVqVwb8&#10;QxUdGMeXPkFdQwSxJvMXVGcUYcAmHinsMmwao3Tqgbsp8j+6uWvB69QLkxP8E03h/8GqD5tbEqau&#10;5ORYCgcdz+jnw0P268d3/hNsZIZ6H0oOvPO3NPQY/A2qL0E4vGrBrfQlEfathprrKob47CBhUAKn&#10;imX/HmvGh3XERNa2oW4AZBrENs3k/mkmehuFYmMxmU1Pch6dYl+RF8cnp2lqGZSP6Z5CfKuxE4NQ&#10;SW2t8WHgDUrY3IQ4VATlY1TqAK2pF8bapNBqeWVJbIDfyGKR82/Mtb6F0TqZzmaz1Bl3P4YnzLCP&#10;Y53oKzmbTqYp/cC3Szq4YyzrIIxw7Wq2QznQ+WYnRzB2lLkN63b8DpSOo4nb5TaNsEjMDHwvsb5n&#10;xgnHB88LykKL9E2Knh97JcPXNZCWwr5zPLXXJ8wyb0dSzs5mTDftO5Z7DnCKgSoZpRjFqzju09qT&#10;WbV8T5H6d3jJc25Mov+5pl31/JwTg7vVG/ZlX09Rzx+I+W8AAAD//wMAUEsDBBQABgAIAAAAIQD/&#10;o8Tp4AAAAAsBAAAPAAAAZHJzL2Rvd25yZXYueG1sTI/BTsMwDIbvSLxDZCRuLG2nplNXd0Iw4MAB&#10;MZB2zZqsrWicKkm78vaEExxtf/r9/dVuMQObtfO9JYR0lQDT1FjVU4vw+fF0twHmgyQlB0sa4Vt7&#10;2NXXV5Uslb3Qu54PoWUxhHwpEboQxpJz33TaSL+yo6Z4O1tnZIija7ly8hLDzcCzJBHcyJ7ih06O&#10;+qHTzddhMgimOXtbzNk+fxX7ya3ty/Pb4xHx9ma53wILegl/MPzqR3Woo9PJTqQ8GxBEkaYRRcgS&#10;kQOLxKbI4+aEsBYiBV5X/H+H+gcAAP//AwBQSwECLQAUAAYACAAAACEAtoM4kv4AAADhAQAAEwAA&#10;AAAAAAAAAAAAAAAAAAAAW0NvbnRlbnRfVHlwZXNdLnhtbFBLAQItABQABgAIAAAAIQA4/SH/1gAA&#10;AJQBAAALAAAAAAAAAAAAAAAAAC8BAABfcmVscy8ucmVsc1BLAQItABQABgAIAAAAIQAZEoSlRAIA&#10;AGgEAAAOAAAAAAAAAAAAAAAAAC4CAABkcnMvZTJvRG9jLnhtbFBLAQItABQABgAIAAAAIQD/o8Tp&#10;4AAAAAsBAAAPAAAAAAAAAAAAAAAAAJ4EAABkcnMvZG93bnJldi54bWxQSwUGAAAAAAQABADzAAAA&#10;qwUAAAAA&#10;" fillcolor="red" strokecolor="red">
                <v:fill opacity="16962f"/>
                <v:textbox inset="5.85pt,.7pt,5.85pt,.7pt">
                  <w:txbxContent>
                    <w:p w:rsidR="00543629" w:rsidRPr="003630F4" w:rsidRDefault="00543629" w:rsidP="00543629">
                      <w:pPr>
                        <w:jc w:val="center"/>
                        <w:rPr>
                          <w:b/>
                          <w:sz w:val="18"/>
                        </w:rPr>
                      </w:pPr>
                    </w:p>
                    <w:p w:rsidR="00543629" w:rsidRPr="003630F4" w:rsidRDefault="00543629" w:rsidP="00543629">
                      <w:pPr>
                        <w:jc w:val="center"/>
                        <w:rPr>
                          <w:b/>
                          <w:sz w:val="18"/>
                        </w:rPr>
                      </w:pPr>
                      <w:r w:rsidRPr="003630F4">
                        <w:rPr>
                          <w:rFonts w:hint="eastAsia"/>
                          <w:b/>
                          <w:sz w:val="18"/>
                        </w:rPr>
                        <w:t>基地が生物</w:t>
                      </w:r>
                    </w:p>
                  </w:txbxContent>
                </v:textbox>
              </v:oval>
            </w:pict>
          </mc:Fallback>
        </mc:AlternateContent>
      </w:r>
      <w:r w:rsidR="00543629">
        <w:rPr>
          <w:noProof/>
        </w:rPr>
        <w:drawing>
          <wp:inline distT="0" distB="0" distL="0" distR="0">
            <wp:extent cx="5343525" cy="3771900"/>
            <wp:effectExtent l="0" t="0" r="9525" b="0"/>
            <wp:docPr id="5" name="図 5" descr="悪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0" descr="悪26.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343525" cy="3771900"/>
                    </a:xfrm>
                    <a:prstGeom prst="rect">
                      <a:avLst/>
                    </a:prstGeom>
                    <a:noFill/>
                    <a:ln>
                      <a:noFill/>
                    </a:ln>
                  </pic:spPr>
                </pic:pic>
              </a:graphicData>
            </a:graphic>
          </wp:inline>
        </w:drawing>
      </w:r>
    </w:p>
    <w:p w:rsidR="00543629" w:rsidRDefault="00543629" w:rsidP="00543629">
      <w:pPr>
        <w:rPr>
          <w:sz w:val="20"/>
        </w:rPr>
      </w:pPr>
    </w:p>
    <w:p w:rsidR="00543629" w:rsidRPr="00E33BF7" w:rsidRDefault="00543629" w:rsidP="003D24C0">
      <w:pPr>
        <w:jc w:val="center"/>
        <w:rPr>
          <w:sz w:val="20"/>
        </w:rPr>
      </w:pPr>
      <w:r w:rsidRPr="00E33BF7">
        <w:rPr>
          <w:rFonts w:hint="eastAsia"/>
          <w:sz w:val="20"/>
        </w:rPr>
        <w:t>図</w:t>
      </w:r>
      <w:r w:rsidRPr="00E33BF7">
        <w:rPr>
          <w:sz w:val="20"/>
        </w:rPr>
        <w:t>3</w:t>
      </w:r>
      <w:r>
        <w:rPr>
          <w:sz w:val="20"/>
        </w:rPr>
        <w:t>.1</w:t>
      </w:r>
      <w:r w:rsidRPr="00E33BF7">
        <w:rPr>
          <w:rFonts w:hint="eastAsia"/>
          <w:sz w:val="20"/>
        </w:rPr>
        <w:t xml:space="preserve">　</w:t>
      </w:r>
      <w:r>
        <w:rPr>
          <w:rFonts w:hint="eastAsia"/>
          <w:sz w:val="20"/>
        </w:rPr>
        <w:t>裏切り行為と組織の構造</w:t>
      </w:r>
    </w:p>
    <w:p w:rsidR="00543629" w:rsidRDefault="00862612" w:rsidP="00543629">
      <w:r>
        <w:rPr>
          <w:noProof/>
        </w:rPr>
        <mc:AlternateContent>
          <mc:Choice Requires="wpg">
            <w:drawing>
              <wp:anchor distT="0" distB="0" distL="114300" distR="114300" simplePos="0" relativeHeight="251671552" behindDoc="0" locked="0" layoutInCell="1" allowOverlap="1">
                <wp:simplePos x="0" y="0"/>
                <wp:positionH relativeFrom="column">
                  <wp:posOffset>3590925</wp:posOffset>
                </wp:positionH>
                <wp:positionV relativeFrom="paragraph">
                  <wp:posOffset>2961005</wp:posOffset>
                </wp:positionV>
                <wp:extent cx="2266315" cy="369570"/>
                <wp:effectExtent l="14605" t="2540" r="5080" b="18415"/>
                <wp:wrapNone/>
                <wp:docPr id="20" name="グループ化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66315" cy="369570"/>
                          <a:chOff x="7356" y="7962"/>
                          <a:chExt cx="3569" cy="396"/>
                        </a:xfrm>
                      </wpg:grpSpPr>
                      <wps:wsp>
                        <wps:cNvPr id="21" name="Arc 36"/>
                        <wps:cNvSpPr>
                          <a:spLocks/>
                        </wps:cNvSpPr>
                        <wps:spPr bwMode="auto">
                          <a:xfrm flipH="1">
                            <a:off x="7356" y="8058"/>
                            <a:ext cx="312" cy="300"/>
                          </a:xfrm>
                          <a:custGeom>
                            <a:avLst/>
                            <a:gdLst>
                              <a:gd name="T0" fmla="*/ 0 w 21600"/>
                              <a:gd name="T1" fmla="*/ 0 h 21600"/>
                              <a:gd name="T2" fmla="*/ 5 w 21600"/>
                              <a:gd name="T3" fmla="*/ 4 h 21600"/>
                              <a:gd name="T4" fmla="*/ 0 w 21600"/>
                              <a:gd name="T5" fmla="*/ 4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25400">
                            <a:solidFill>
                              <a:srgbClr val="00B05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Text Box 37"/>
                        <wps:cNvSpPr txBox="1">
                          <a:spLocks noChangeArrowheads="1"/>
                        </wps:cNvSpPr>
                        <wps:spPr bwMode="auto">
                          <a:xfrm>
                            <a:off x="7524" y="7962"/>
                            <a:ext cx="3401" cy="343"/>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3629" w:rsidRPr="005E0026" w:rsidRDefault="00543629" w:rsidP="00543629">
                              <w:pPr>
                                <w:rPr>
                                  <w:b/>
                                  <w:color w:val="00B050"/>
                                  <w:sz w:val="20"/>
                                </w:rPr>
                              </w:pPr>
                              <w:r w:rsidRPr="005E0026">
                                <w:rPr>
                                  <w:rFonts w:hint="eastAsia"/>
                                  <w:b/>
                                  <w:color w:val="00B050"/>
                                  <w:sz w:val="20"/>
                                </w:rPr>
                                <w:t>第三勢力の介入</w:t>
                              </w:r>
                              <w:r w:rsidRPr="005E0026">
                                <w:rPr>
                                  <w:b/>
                                  <w:color w:val="00B050"/>
                                  <w:sz w:val="20"/>
                                </w:rPr>
                                <w:t xml:space="preserve"> </w:t>
                              </w:r>
                              <w:r w:rsidRPr="005E0026">
                                <w:rPr>
                                  <w:rFonts w:hint="eastAsia"/>
                                  <w:b/>
                                  <w:color w:val="00B050"/>
                                  <w:sz w:val="20"/>
                                </w:rPr>
                                <w:t>有</w:t>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グループ化 20" o:spid="_x0000_s1045" style="position:absolute;left:0;text-align:left;margin-left:282.75pt;margin-top:233.15pt;width:178.45pt;height:29.1pt;z-index:251671552" coordorigin="7356,7962" coordsize="3569,3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BXQCAUAACcOAAAOAAAAZHJzL2Uyb0RvYy54bWzUV81u4zYQvhfoOxA6FnAsyZJsCXEWiR2n&#10;C6TdBdZ9AFo/lhBJVEk6drbopbnuefsQvfQB+jZB36MzpCjLbpwudoEW9UEmNZ9GM9/8UeevdlVJ&#10;7lMuClZPLefMtkhaxywp6vXU+mG5GEwsIiStE1qyOp1aD6mwXl18/dX5tolSl+WsTFJOQEktom0z&#10;tXIpm2g4FHGeVlScsSatQZgxXlEJW74eJpxuQXtVDl3bDoZbxpOGszgVAu7OtdC6UPqzLI3lmywT&#10;qSTl1ALbpLpydV3hdXhxTqM1p01exK0Z9DOsqGhRw0s7VXMqKdnw4m+qqiLmTLBMnsWsGrIsK+JU&#10;+QDeOPaRNzecbRrlyzrarpuOJqD2iKfPVht/f/+WkyKZWi7QU9MKYvT0y+9Pj789Pf7x9Pjrnx8+&#10;EpAATdtmHQH6hjfvmrdc+wrLWxbfCRAPj+W4X2swWW2/YwlophvJFE27jFeoAgggOxWNhy4a6U6S&#10;GG66bhCMHN8iMchGQeiP23DFOcQUHxuP/MAiIB2HgatDGefX7eMgC9tnwwCFQxrp1ypTW9PQL8g8&#10;sSdXfBm573LapCpmAuky5DqG3Esek5GyB18MCMOm6FPZkyBMAOPPk0iysmi+hcpTtLZ0drxMbH+i&#10;eTGkjhy3JcVWbHak0CjeCHmTMhUXen8rpK6NBFYq2kmbHktIlKwqoUy+GRKbbInrBFoZpH8HAod7&#10;oPx5ENjSgfxTmkY9kEdOaPJ6oJM2QS51rzupCTKqA9kEPLPh6vs6Zn0Px58KhBZ4WiMEYG0oprlh&#10;Pd7VLe2wIhSb6TJQIW6YwNTHIEDiL502swGGQdqjxwdoIBrRo1PoyQEayES030eDnXujOPTV447K&#10;LQIddaXTraESfUGTcEm2UM4qS0jerbKihKZcw1iAmbGTfIMz5M0d9gF8rmL36ZIpDRI9HkBGgVUm&#10;a/fieLMq4qv0fR/sOKEL1W/wYIXS0doAt8PAdJNjSZfN6HFPNWzRlRddEpKzO+hzEJz/gUc0Kus+&#10;aTql+v4bufnXXB1FwgjjkolU91lNVMuYygNF5r6/1GwB0VcNpqxVdvge9BAkV7CySFCqNny9mpWc&#10;3FOc3/aV7Zv4H8BgTtaJ0panNLlu15IWpV7D20tVHxCVNi2xIaoB/VNoh9eT64k38NzgeuDZ8/ng&#10;cjHzBsHCGfvz0Xw2mzs/o2mOF+VFkqQ1WmcOC473afOiPbboMd8dFw68EH1nF+rXVmAPNjw0Q401&#10;8MX8a7LNzNDTbcWSB5gfnOnTD5zWYJEz/t4iWzj5TC3x44ZyqMLydQ3TL3Q8D1JBqo3nj2H8E96X&#10;rPoSWsegampJC9oULmdSH682DS/WObxJj6aaXcLwzwqcKjCARaStajcwgP+tSQytUB9zlpgCV2xH&#10;RmOkuTeOidzBfWN5O5hJzWY5dOL0knO2xTwDrnT77T2q9Zye15jUZkr7rm60+9MLWoRHn5FnQ7dT&#10;5x7P9GxzZGq4LiOCi6mFrVjVjRnZWHUt5OVyajMMQbRsctoWmUk5nYwqr3rpZwqpK+CXS8txPfvK&#10;DQeLYDIeeAvPH4RjezKwnfAqDGwv9OaLw9K6Ler0y0sLO0rou/4/NhSc7sbhft+pCgmfJWVRTa0J&#10;YhSIRqe6S9cZ0HxTiub/uZKUu9VOnbodlUH7eviPq1Q0WKWLl6pUnZ7ha0S513454edOfw/r/vfd&#10;xV8AAAD//wMAUEsDBBQABgAIAAAAIQAdZNAS4gAAAAsBAAAPAAAAZHJzL2Rvd25yZXYueG1sTI/B&#10;asMwEETvhf6D2EJvjWzHMq1rOYTQ9hQKTQoht421sU0syViK7fx91VN7XOYx87ZYzbpjIw2utUZC&#10;vIiAkamsak0t4Xv//vQMzHk0CjtrSMKNHKzK+7sCc2Un80XjztcslBiXo4TG+z7n3FUNaXQL25MJ&#10;2dkOGn04h5qrAadQrjueRFHGNbYmLDTY06ah6rK7agkfE07rZfw2bi/nze24F5+HbUxSPj7M61dg&#10;nmb/B8OvflCHMjid7NUoxzoJIhMioBLSLFsCC8RLkqTATiFKUgG8LPj/H8ofAAAA//8DAFBLAQIt&#10;ABQABgAIAAAAIQC2gziS/gAAAOEBAAATAAAAAAAAAAAAAAAAAAAAAABbQ29udGVudF9UeXBlc10u&#10;eG1sUEsBAi0AFAAGAAgAAAAhADj9If/WAAAAlAEAAAsAAAAAAAAAAAAAAAAALwEAAF9yZWxzLy5y&#10;ZWxzUEsBAi0AFAAGAAgAAAAhAHk4FdAIBQAAJw4AAA4AAAAAAAAAAAAAAAAALgIAAGRycy9lMm9E&#10;b2MueG1sUEsBAi0AFAAGAAgAAAAhAB1k0BLiAAAACwEAAA8AAAAAAAAAAAAAAAAAYgcAAGRycy9k&#10;b3ducmV2LnhtbFBLBQYAAAAABAAEAPMAAABxCAAAAAA=&#10;">
                <v:shape id="Arc 36" o:spid="_x0000_s1046" style="position:absolute;left:7356;top:8058;width:312;height:30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5W7wwAAANsAAAAPAAAAZHJzL2Rvd25yZXYueG1sRI9La8Mw&#10;EITvhfwHsYXeGsluKakbxYRCHode8iDnxdpYptbKWKrt/PuoUOhxmJlvmGU5uVYM1IfGs4ZsrkAQ&#10;V940XGs4nzbPCxAhIhtsPZOGGwUoV7OHJRbGj3yg4RhrkSAcCtRgY+wKKUNlyWGY+444eVffO4xJ&#10;9rU0PY4J7lqZK/UmHTacFix29Gmp+j7+OA0vl+3XddyF0eK7uuwPN/9qldf66XFaf4CINMX/8F97&#10;bzTkGfx+ST9Aru4AAAD//wMAUEsBAi0AFAAGAAgAAAAhANvh9svuAAAAhQEAABMAAAAAAAAAAAAA&#10;AAAAAAAAAFtDb250ZW50X1R5cGVzXS54bWxQSwECLQAUAAYACAAAACEAWvQsW78AAAAVAQAACwAA&#10;AAAAAAAAAAAAAAAfAQAAX3JlbHMvLnJlbHNQSwECLQAUAAYACAAAACEApwOVu8MAAADbAAAADwAA&#10;AAAAAAAAAAAAAAAHAgAAZHJzL2Rvd25yZXYueG1sUEsFBgAAAAADAAMAtwAAAPcCAAAAAA==&#10;" path="m-1,nfc11929,,21600,9670,21600,21600em-1,nsc11929,,21600,9670,21600,21600l,21600,-1,xe" filled="f" strokecolor="#00b050" strokeweight="2pt">
                  <v:path arrowok="t" o:extrusionok="f" o:connecttype="custom" o:connectlocs="0,0;0,0;0,0" o:connectangles="0,0,0"/>
                </v:shape>
                <v:shape id="Text Box 37" o:spid="_x0000_s1047" type="#_x0000_t202" style="position:absolute;left:7524;top:7962;width:3401;height: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49vwwAAANsAAAAPAAAAZHJzL2Rvd25yZXYueG1sRI/NasMw&#10;EITvhb6D2EJvjVwfinGjhOBSKIGa/PW+SBvZxFoZS0lcP31UKOQ4zMw3zHw5uk5caAitZwWvswwE&#10;sfamZavgsP98KUCEiGyw80wKfinAcvH4MMfS+Ctv6bKLViQIhxIVNDH2pZRBN+QwzHxPnLyjHxzG&#10;JAcrzYDXBHedzLPsTTpsOS002FPVkD7tzk6B3hc01T+0qe2H7u20Plb5t1Tq+WlcvYOINMZ7+L/9&#10;ZRTkOfx9ST9ALm4AAAD//wMAUEsBAi0AFAAGAAgAAAAhANvh9svuAAAAhQEAABMAAAAAAAAAAAAA&#10;AAAAAAAAAFtDb250ZW50X1R5cGVzXS54bWxQSwECLQAUAAYACAAAACEAWvQsW78AAAAVAQAACwAA&#10;AAAAAAAAAAAAAAAfAQAAX3JlbHMvLnJlbHNQSwECLQAUAAYACAAAACEAA8OPb8MAAADbAAAADwAA&#10;AAAAAAAAAAAAAAAHAgAAZHJzL2Rvd25yZXYueG1sUEsFBgAAAAADAAMAtwAAAPcCAAAAAA==&#10;" stroked="f">
                  <v:fill opacity="0"/>
                  <v:textbox style="mso-fit-shape-to-text:t">
                    <w:txbxContent>
                      <w:p w:rsidR="00543629" w:rsidRPr="005E0026" w:rsidRDefault="00543629" w:rsidP="00543629">
                        <w:pPr>
                          <w:rPr>
                            <w:b/>
                            <w:color w:val="00B050"/>
                            <w:sz w:val="20"/>
                          </w:rPr>
                        </w:pPr>
                        <w:r w:rsidRPr="005E0026">
                          <w:rPr>
                            <w:rFonts w:hint="eastAsia"/>
                            <w:b/>
                            <w:color w:val="00B050"/>
                            <w:sz w:val="20"/>
                          </w:rPr>
                          <w:t>第三勢力の介入</w:t>
                        </w:r>
                        <w:r w:rsidRPr="005E0026">
                          <w:rPr>
                            <w:b/>
                            <w:color w:val="00B050"/>
                            <w:sz w:val="20"/>
                          </w:rPr>
                          <w:t xml:space="preserve"> </w:t>
                        </w:r>
                        <w:r w:rsidRPr="005E0026">
                          <w:rPr>
                            <w:rFonts w:hint="eastAsia"/>
                            <w:b/>
                            <w:color w:val="00B050"/>
                            <w:sz w:val="20"/>
                          </w:rPr>
                          <w:t>有</w:t>
                        </w:r>
                      </w:p>
                    </w:txbxContent>
                  </v:textbox>
                </v:shape>
              </v:group>
            </w:pict>
          </mc:Fallback>
        </mc:AlternateContent>
      </w:r>
      <w:r>
        <w:rPr>
          <w:noProof/>
        </w:rPr>
        <mc:AlternateContent>
          <mc:Choice Requires="wpg">
            <w:drawing>
              <wp:anchor distT="0" distB="0" distL="114300" distR="114300" simplePos="0" relativeHeight="251670528" behindDoc="0" locked="0" layoutInCell="1" allowOverlap="1">
                <wp:simplePos x="0" y="0"/>
                <wp:positionH relativeFrom="column">
                  <wp:posOffset>1884045</wp:posOffset>
                </wp:positionH>
                <wp:positionV relativeFrom="paragraph">
                  <wp:posOffset>1402715</wp:posOffset>
                </wp:positionV>
                <wp:extent cx="1471930" cy="1927860"/>
                <wp:effectExtent l="0" t="0" r="0" b="15240"/>
                <wp:wrapNone/>
                <wp:docPr id="17" name="グループ化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71930" cy="1927860"/>
                          <a:chOff x="4668" y="5508"/>
                          <a:chExt cx="2318" cy="3036"/>
                        </a:xfrm>
                      </wpg:grpSpPr>
                      <wps:wsp>
                        <wps:cNvPr id="18" name="Freeform 33"/>
                        <wps:cNvSpPr>
                          <a:spLocks/>
                        </wps:cNvSpPr>
                        <wps:spPr bwMode="auto">
                          <a:xfrm>
                            <a:off x="4668" y="5508"/>
                            <a:ext cx="2318" cy="3036"/>
                          </a:xfrm>
                          <a:custGeom>
                            <a:avLst/>
                            <a:gdLst>
                              <a:gd name="T0" fmla="*/ 2232 w 2318"/>
                              <a:gd name="T1" fmla="*/ 3036 h 3036"/>
                              <a:gd name="T2" fmla="*/ 1946 w 2318"/>
                              <a:gd name="T3" fmla="*/ 1368 h 3036"/>
                              <a:gd name="T4" fmla="*/ 0 w 2318"/>
                              <a:gd name="T5" fmla="*/ 0 h 3036"/>
                            </a:gdLst>
                            <a:ahLst/>
                            <a:cxnLst>
                              <a:cxn ang="0">
                                <a:pos x="T0" y="T1"/>
                              </a:cxn>
                              <a:cxn ang="0">
                                <a:pos x="T2" y="T3"/>
                              </a:cxn>
                              <a:cxn ang="0">
                                <a:pos x="T4" y="T5"/>
                              </a:cxn>
                            </a:cxnLst>
                            <a:rect l="0" t="0" r="r" b="b"/>
                            <a:pathLst>
                              <a:path w="2318" h="3036">
                                <a:moveTo>
                                  <a:pt x="2232" y="3036"/>
                                </a:moveTo>
                                <a:cubicBezTo>
                                  <a:pt x="2275" y="2455"/>
                                  <a:pt x="2318" y="1874"/>
                                  <a:pt x="1946" y="1368"/>
                                </a:cubicBezTo>
                                <a:cubicBezTo>
                                  <a:pt x="1574" y="862"/>
                                  <a:pt x="787" y="431"/>
                                  <a:pt x="0" y="0"/>
                                </a:cubicBezTo>
                              </a:path>
                            </a:pathLst>
                          </a:custGeom>
                          <a:noFill/>
                          <a:ln w="25400">
                            <a:solidFill>
                              <a:srgbClr val="00B050"/>
                            </a:solidFill>
                            <a:round/>
                            <a:headEnd/>
                            <a:tailEn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Lst>
                        </wps:spPr>
                        <wps:bodyPr rot="0" vert="horz" wrap="square" lIns="91440" tIns="45720" rIns="91440" bIns="45720" anchor="t" anchorCtr="0" upright="1">
                          <a:noAutofit/>
                        </wps:bodyPr>
                      </wps:wsp>
                      <wps:wsp>
                        <wps:cNvPr id="19" name="Text Box 34"/>
                        <wps:cNvSpPr txBox="1">
                          <a:spLocks noChangeArrowheads="1"/>
                        </wps:cNvSpPr>
                        <wps:spPr bwMode="auto">
                          <a:xfrm>
                            <a:off x="4668" y="7476"/>
                            <a:ext cx="2318" cy="504"/>
                          </a:xfrm>
                          <a:prstGeom prst="rect">
                            <a:avLst/>
                          </a:prstGeom>
                          <a:solidFill>
                            <a:srgbClr val="FFFFFF">
                              <a:alpha val="0"/>
                            </a:srgbClr>
                          </a:solidFill>
                          <a:ln>
                            <a:noFill/>
                          </a:ln>
                          <a:extLs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w="9525">
                                <a:solidFill>
                                  <a:srgbClr val="00B050"/>
                                </a:solidFill>
                                <a:miter lim="800000"/>
                                <a:headEnd/>
                                <a:tailEnd/>
                              </a14:hiddenLine>
                            </a:ext>
                          </a:extLst>
                        </wps:spPr>
                        <wps:txbx>
                          <w:txbxContent>
                            <w:p w:rsidR="00543629" w:rsidRPr="005E0026" w:rsidRDefault="00543629" w:rsidP="00543629">
                              <w:pPr>
                                <w:rPr>
                                  <w:b/>
                                  <w:color w:val="00B050"/>
                                </w:rPr>
                              </w:pPr>
                              <w:r w:rsidRPr="005E0026">
                                <w:rPr>
                                  <w:rFonts w:hint="eastAsia"/>
                                  <w:b/>
                                  <w:color w:val="00B050"/>
                                </w:rPr>
                                <w:t>第三勢力の介入</w:t>
                              </w:r>
                              <w:r>
                                <w:rPr>
                                  <w:b/>
                                  <w:color w:val="00B050"/>
                                </w:rPr>
                                <w:t xml:space="preserve"> </w:t>
                              </w:r>
                              <w:r>
                                <w:rPr>
                                  <w:rFonts w:hint="eastAsia"/>
                                  <w:b/>
                                  <w:color w:val="00B050"/>
                                </w:rPr>
                                <w:t>有</w:t>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グループ化 17" o:spid="_x0000_s1048" style="position:absolute;left:0;text-align:left;margin-left:148.35pt;margin-top:110.45pt;width:115.9pt;height:151.8pt;z-index:251670528" coordorigin="4668,5508" coordsize="2318,30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1jUagQAAFYLAAAOAAAAZHJzL2Uyb0RvYy54bWzMVs1u4zYQvhfoOxA6FvBa/z9GnEVix0GB&#10;bbvApg9AS5QlVBJVUo6cLXpprj23D9FLH6BvE/Q9OjOUbCXdZNEtUNQHg9QM5+ebb4Y8e32oK3Yr&#10;lC5ls7ScV7bFRJPKrGx2S+vbm80stpjueJPxSjZiad0Jbb0+//yzs75dCFcWssqEYmCk0Yu+XVpF&#10;17WL+Vynhai5fiVb0YAwl6rmHWzVbp4p3oP1upq7th3Oe6myVslUaA1f10ZonZP9PBdp902ea9Gx&#10;amlBbB39K/rf4v/8/Iwvdoq3RZkOYfBPiKLmZQNOj6bWvONsr8q/marLVEkt8+5VKuu5zPMyFZQD&#10;ZOPYT7K5VnLfUi67Rb9rjzABtE9w+mSz6de3bxUrM6hdZLGG11Cjh59+f7j/7eH+j4f7X//8+RcG&#10;EoCpb3cL0L5W7bv2rTK5wvKNTL/TIJ4/leN+Z5TZtv9KZmCZ7ztJMB1yVaMJAIAdqBp3x2qIQ8dS&#10;+Oj4kZN4ULQUZE7iRnE41CstoKh4zg9D4BeIg8COTS3T4mo473oOCPGwZ3shSud8YRxTsENwmBlw&#10;T5/g1f8O3ncFbwVVTSNgI7wQi4F3o4RAQjPPM7iS2giqniI6kWCQGoD/KJYfwGRE9AVE+CLd6+5a&#10;SCoLv32jO9MaGayo2NkQ/g1UJK8r6JIv5sx1PZf1jAwP+qOaM1HDArCCjXWANjlacydqTuKHz1jz&#10;pmpeGD9jzZ+o2c+YCh7pnKICduzGbHkxApAemgEBWDGOY80mCrdSIwURDqDYjTMQDLQQrmeUIVtU&#10;psKDv5eVIRlUDqaWzaEhIgXj7elgUxaDwbbFM3zR8g4TGZesX1qGA8XQFCip5a24kaTTYUZYU/I8&#10;lgt8nnTS/bZML8X7xyciABVidf2AogXPxhS1IAicOPKHkEiAlaYTDtRyzO+R5Q/5cQKwgn7i0J1a&#10;i2KYXfDZ96gKo3dTGZoZCNvEPGwRGpoIR4xI59QDjdyUVUUwVg0hF/i2Kb2WVZmhFEHTarddVYrd&#10;crxi7Es7GD0+UoNR3mRkrRA8uxrWHS8rswbvFTEHmnUoGbYt3SE/JHZyFV/F/sx3w6uZb2fZ7GKz&#10;8mfhxomCtbderdbOjwOM43mYcWZimAG3ldkdTA8lzRUIVzYsCqneW6yH629p6e/3XAmLVV82MAAT&#10;x/cBv442fhC5sFFTyXYq4U0KppZWZ0GH4HLVmTt236pyV4Anh3qmkRdwA+QlzhaKz0Q1bGAG/1fD&#10;OBmH8Q2CfCkPzCN+ImYws3EYs+4A38fIh7HMGrkqYAiIC6Vkj5UErEzrT46aLP7ZtI78iO4ovsCI&#10;8P47TevApuCAIuO92SpDVIaLpYWDgAAeBzcSfFAhjj5L2A39zNmqLfhA44FLA7epTx6x2VD12CIv&#10;k9dxffvSTWabMI5mfu4HsySy45ntJJdJaPuJv958hLzdYXswjxTqe4T6f8Fn3SKfNy/xmZ4a8Hgj&#10;DIeHJr4Op3vi/+k5fP4XAAAA//8DAFBLAwQUAAYACAAAACEA28pExuEAAAALAQAADwAAAGRycy9k&#10;b3ducmV2LnhtbEyPwUrDQBCG74LvsIzgzW4STW1jNqUU9VQEW0G8bbPTJDQ7G7LbJH17pye9/cN8&#10;/PNNvppsKwbsfeNIQTyLQCCVzjRUKfjavz0sQPigyejWESq4oIdVcXuT68y4kT5x2IVKcAn5TCuo&#10;Q+gyKX1Zo9V+5jok3h1db3Xgsa+k6fXI5baVSRTNpdUN8YVad7ipsTztzlbB+6jH9WP8OmxPx83l&#10;Z59+fG9jVOr+blq/gAg4hT8YrvqsDgU7HdyZjBetgmQ5f2aUQxItQTCRJosUxOEanlKQRS7//1D8&#10;AgAA//8DAFBLAQItABQABgAIAAAAIQC2gziS/gAAAOEBAAATAAAAAAAAAAAAAAAAAAAAAABbQ29u&#10;dGVudF9UeXBlc10ueG1sUEsBAi0AFAAGAAgAAAAhADj9If/WAAAAlAEAAAsAAAAAAAAAAAAAAAAA&#10;LwEAAF9yZWxzLy5yZWxzUEsBAi0AFAAGAAgAAAAhAFTvWNRqBAAAVgsAAA4AAAAAAAAAAAAAAAAA&#10;LgIAAGRycy9lMm9Eb2MueG1sUEsBAi0AFAAGAAgAAAAhANvKRMbhAAAACwEAAA8AAAAAAAAAAAAA&#10;AAAAxAYAAGRycy9kb3ducmV2LnhtbFBLBQYAAAAABAAEAPMAAADSBwAAAAA=&#10;">
                <v:shape id="Freeform 33" o:spid="_x0000_s1049" style="position:absolute;left:4668;top:5508;width:2318;height:3036;visibility:visible;mso-wrap-style:square;v-text-anchor:top" coordsize="2318,3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8+/xQAAANsAAAAPAAAAZHJzL2Rvd25yZXYueG1sRI9BawJB&#10;DIXvQv/DkEJvOlsRW7aOUgqCB0Wr1tJb2Ik7izuZZWeq6783B8Fbwnt578tk1vlanamNVWADr4MM&#10;FHERbMWlgf1u3n8HFROyxTowGbhShNn0qTfB3IYLf9N5m0olIRxzNOBSanKtY+HIYxyEhli0Y2g9&#10;JlnbUtsWLxLuaz3MsrH2WLE0OGzoy1Fx2v57A3a0OYyOP6vD/nd5WrvheOn+3gpjXp67zw9Qibr0&#10;MN+vF1bwBVZ+kQH09AYAAP//AwBQSwECLQAUAAYACAAAACEA2+H2y+4AAACFAQAAEwAAAAAAAAAA&#10;AAAAAAAAAAAAW0NvbnRlbnRfVHlwZXNdLnhtbFBLAQItABQABgAIAAAAIQBa9CxbvwAAABUBAAAL&#10;AAAAAAAAAAAAAAAAAB8BAABfcmVscy8ucmVsc1BLAQItABQABgAIAAAAIQAyO8+/xQAAANsAAAAP&#10;AAAAAAAAAAAAAAAAAAcCAABkcnMvZG93bnJldi54bWxQSwUGAAAAAAMAAwC3AAAA+QIAAAAA&#10;" path="m2232,3036v43,-581,86,-1162,-286,-1668c1574,862,787,431,,e" filled="f" strokecolor="#00b050" strokeweight="2pt">
                  <v:path arrowok="t" o:connecttype="custom" o:connectlocs="2232,3036;1946,1368;0,0" o:connectangles="0,0,0"/>
                </v:shape>
                <v:shape id="Text Box 34" o:spid="_x0000_s1050" type="#_x0000_t202" style="position:absolute;left:4668;top:7476;width:2318;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9ejwQAAANsAAAAPAAAAZHJzL2Rvd25yZXYueG1sRE/JasMw&#10;EL0H+g9iCr0lcnwoiRvFBJdCKSQ0232QJrKpNTKW6rj5+qhQ6G0eb51VObpWDNSHxrOC+SwDQay9&#10;adgqOB3fpgsQISIbbD2Tgh8KUK4fJissjL/ynoZDtCKFcChQQR1jV0gZdE0Ow8x3xIm7+N5hTLC3&#10;0vR4TeGulXmWPUuHDaeGGjuqatJfh2+nQB8XdNud6XNnX3Vnbx+XKt9KpZ4ex80LiEhj/Bf/ud9N&#10;mr+E31/SAXJ9BwAA//8DAFBLAQItABQABgAIAAAAIQDb4fbL7gAAAIUBAAATAAAAAAAAAAAAAAAA&#10;AAAAAABbQ29udGVudF9UeXBlc10ueG1sUEsBAi0AFAAGAAgAAAAhAFr0LFu/AAAAFQEAAAsAAAAA&#10;AAAAAAAAAAAAHwEAAF9yZWxzLy5yZWxzUEsBAi0AFAAGAAgAAAAhAMML16PBAAAA2wAAAA8AAAAA&#10;AAAAAAAAAAAABwIAAGRycy9kb3ducmV2LnhtbFBLBQYAAAAAAwADALcAAAD1AgAAAAA=&#10;" stroked="f">
                  <v:fill opacity="0"/>
                  <v:textbox style="mso-fit-shape-to-text:t">
                    <w:txbxContent>
                      <w:p w:rsidR="00543629" w:rsidRPr="005E0026" w:rsidRDefault="00543629" w:rsidP="00543629">
                        <w:pPr>
                          <w:rPr>
                            <w:b/>
                            <w:color w:val="00B050"/>
                          </w:rPr>
                        </w:pPr>
                        <w:r w:rsidRPr="005E0026">
                          <w:rPr>
                            <w:rFonts w:hint="eastAsia"/>
                            <w:b/>
                            <w:color w:val="00B050"/>
                          </w:rPr>
                          <w:t>第三勢力の介入</w:t>
                        </w:r>
                        <w:r>
                          <w:rPr>
                            <w:b/>
                            <w:color w:val="00B050"/>
                          </w:rPr>
                          <w:t xml:space="preserve"> </w:t>
                        </w:r>
                        <w:r>
                          <w:rPr>
                            <w:rFonts w:hint="eastAsia"/>
                            <w:b/>
                            <w:color w:val="00B050"/>
                          </w:rPr>
                          <w:t>有</w:t>
                        </w:r>
                      </w:p>
                    </w:txbxContent>
                  </v:textbox>
                </v:shape>
              </v:group>
            </w:pict>
          </mc:Fallback>
        </mc:AlternateContent>
      </w:r>
      <w:r>
        <w:rPr>
          <w:noProof/>
        </w:rPr>
        <mc:AlternateContent>
          <mc:Choice Requires="wpg">
            <w:drawing>
              <wp:anchor distT="0" distB="0" distL="114300" distR="114300" simplePos="0" relativeHeight="251667456" behindDoc="0" locked="0" layoutInCell="1" allowOverlap="1">
                <wp:simplePos x="0" y="0"/>
                <wp:positionH relativeFrom="column">
                  <wp:posOffset>2699385</wp:posOffset>
                </wp:positionH>
                <wp:positionV relativeFrom="paragraph">
                  <wp:posOffset>1242695</wp:posOffset>
                </wp:positionV>
                <wp:extent cx="1357630" cy="1493520"/>
                <wp:effectExtent l="0" t="0" r="0" b="30480"/>
                <wp:wrapNone/>
                <wp:docPr id="14" name="グループ化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7630" cy="1493520"/>
                          <a:chOff x="5928" y="7728"/>
                          <a:chExt cx="2138" cy="2352"/>
                        </a:xfrm>
                      </wpg:grpSpPr>
                      <wps:wsp>
                        <wps:cNvPr id="15" name="AutoShape 24"/>
                        <wps:cNvCnPr>
                          <a:cxnSpLocks noChangeShapeType="1"/>
                        </wps:cNvCnPr>
                        <wps:spPr bwMode="auto">
                          <a:xfrm flipH="1">
                            <a:off x="6276" y="8304"/>
                            <a:ext cx="410" cy="1776"/>
                          </a:xfrm>
                          <a:prstGeom prst="straightConnector1">
                            <a:avLst/>
                          </a:prstGeom>
                          <a:noFill/>
                          <a:ln w="25400">
                            <a:solidFill>
                              <a:srgbClr val="FF0000"/>
                            </a:solidFill>
                            <a:round/>
                            <a:headEnd/>
                            <a:tailEn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wps:wsp>
                        <wps:cNvPr id="16" name="Text Box 25"/>
                        <wps:cNvSpPr txBox="1">
                          <a:spLocks noChangeArrowheads="1"/>
                        </wps:cNvSpPr>
                        <wps:spPr bwMode="auto">
                          <a:xfrm>
                            <a:off x="5928" y="7728"/>
                            <a:ext cx="2138" cy="1310"/>
                          </a:xfrm>
                          <a:prstGeom prst="rect">
                            <a:avLst/>
                          </a:prstGeom>
                          <a:solidFill>
                            <a:srgbClr val="FFFFFF">
                              <a:alpha val="0"/>
                            </a:srgbClr>
                          </a:solidFill>
                          <a:ln>
                            <a:noFill/>
                          </a:ln>
                          <a:extLs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miter lim="800000"/>
                                <a:headEnd/>
                                <a:tailEnd/>
                              </a14:hiddenLine>
                            </a:ext>
                          </a:extLst>
                        </wps:spPr>
                        <wps:txbx>
                          <w:txbxContent>
                            <w:p w:rsidR="00543629" w:rsidRPr="003630F4" w:rsidRDefault="00543629" w:rsidP="00CB5DAE">
                              <w:pPr>
                                <w:ind w:firstLineChars="100" w:firstLine="281"/>
                                <w:rPr>
                                  <w:b/>
                                  <w:color w:val="FF0000"/>
                                  <w:sz w:val="28"/>
                                </w:rPr>
                              </w:pPr>
                              <w:r w:rsidRPr="003630F4">
                                <w:rPr>
                                  <w:rFonts w:hint="eastAsia"/>
                                  <w:b/>
                                  <w:color w:val="FF0000"/>
                                  <w:sz w:val="28"/>
                                </w:rPr>
                                <w:t>裏切者</w:t>
                              </w:r>
                            </w:p>
                            <w:p w:rsidR="00543629" w:rsidRPr="003630F4" w:rsidRDefault="00543629" w:rsidP="00CB5DAE">
                              <w:pPr>
                                <w:ind w:firstLineChars="50" w:firstLine="141"/>
                                <w:rPr>
                                  <w:b/>
                                  <w:color w:val="FF0000"/>
                                  <w:sz w:val="28"/>
                                </w:rPr>
                              </w:pPr>
                              <w:r>
                                <w:rPr>
                                  <w:rFonts w:hint="eastAsia"/>
                                  <w:b/>
                                  <w:color w:val="FF0000"/>
                                  <w:sz w:val="28"/>
                                </w:rPr>
                                <w:t xml:space="preserve">有　</w:t>
                              </w:r>
                              <w:r w:rsidRPr="003630F4">
                                <w:rPr>
                                  <w:rFonts w:hint="eastAsia"/>
                                  <w:b/>
                                  <w:color w:val="FF0000"/>
                                  <w:sz w:val="28"/>
                                </w:rPr>
                                <w:t>無</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14" o:spid="_x0000_s1051" style="position:absolute;left:0;text-align:left;margin-left:212.55pt;margin-top:97.85pt;width:106.9pt;height:117.6pt;z-index:251667456" coordorigin="5928,7728" coordsize="2138,2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diQMAABIIAAAOAAAAZHJzL2Uyb0RvYy54bWy8VUtu5DYQ3QfIHQjtZX1aarUEtwd2d8sJ&#10;MJkYGOcAbIn6IBLJkGxLniCbeDvr5BDZ5AC5jZF7pEhK7bbHSYAJEC0EUvVh1XuvxPM3Y9+hOyJk&#10;y+jaCc58BxFasLKl9dr57jZ3Vw6SCtMSd4yStXNPpPPm4ssvzgeekZA1rCuJQJCEymzga6dRimee&#10;J4uG9FieMU4oGCsmeqxgK2qvFHiA7H3nhb6/9AYmSi5YQaSEr1trdC5M/qoihfq2qiRRqFs7UJsy&#10;b2Hee/32Ls5xVgvMm7aYysCfUUWPWwqHHlNtscLoINpPUvVtIZhklTorWO+xqmoLYnqAbgL/RTfX&#10;gh246aXOhpofYQJoX+D02WmLd3c3ArUlcBc5iOIeOHr8+ffHh98eH/54fPj1z4+/ILAATAOvM/C+&#10;Fvw9vxG2V1i+ZcX3EszeS7ve19YZ7YdvWAmZ8UExA9NYiV6nAADQaNi4P7JBRoUK+Bgs4mS5ANIK&#10;sAVRuojDia+iAVJ1XJyGoC8wJwksDJdFs5viw2ABRh0cQqi2ejizB5tip+J0Z6A9+QSv/G/wvm8w&#10;J4Y1qQGb4Y1neC8BBOODwglY47ehFtVipBOqiLJNg2lNjPftPQcEA9OHrhhS2xC9kUDJ6yijqmv5&#10;VzrwBO9lmCwNbquFb2rA2Yx6FMyIJ+BzChrOuJDqmrAe6cXakUrgtm7UhlEKg8aEPQPfvZXKBs4B&#10;+mjK8rbrDEcdRQOwEke+b6qSrGtLbdV+UtT7TSfQHYaRzXMfnqmMZ24wGrQ02RqCy920Vrjt7Bq4&#10;7qjOB41BPdPKzuSPqZ/uVrtV5EbhcudGflm6l/kmcpd5kMTbxXaz2QY/TafO8aAZi7MVzJ6V9zdC&#10;tznJ5//SERBnx/RWU3bFRhTGutRJE3o4kRrh+8y5tDN6VNOlEGzQoIHOn8nJzvXc5uty0jhOQ/vK&#10;8M0iehq9YAF60ijNo/eJigRIx6jgb3TzjPUX4sjhsbEdb7CVzHzc5GqOfpbDyuIox38WShBG/lWY&#10;uvlylbhRFcVumvgr1w/Sq3TpR2m0zf9FKGrcj/YHu5hpstpBgtnrCK5PWDRMfHDQAFcRTNYPByyI&#10;g7qvKZCUBlGk7y6zieIEfoNInFr2pxZMC0i1dpSD7HKj7H134EJP6ywLyvSPqGrNqGrSbVWngja/&#10;Sbh4DIbTJalvttO98X+6yi/+AgAA//8DAFBLAwQUAAYACAAAACEAGsFTH+EAAAALAQAADwAAAGRy&#10;cy9kb3ducmV2LnhtbEyPQU+DQBCF7yb+h82YeLMLRWqhLE3TqKfGxNbE9LaFKZCys4TdAv33jic9&#10;Tr6X977J1pNpxYC9aywpCGcBCKTClg1VCr4Ob09LEM5rKnVrCRXc0ME6v7/LdFrakT5x2PtKcAm5&#10;VCuove9SKV1Ro9FuZjskZmfbG+357CtZ9nrkctPKeRAspNEN8UKtO9zWWFz2V6PgfdTjJgpfh93l&#10;vL0dD/HH9y5EpR4fps0KhMfJ/4XhV5/VIWenk71S6USr4HkehxxlkMQvIDixiJYJiBOjKEhA5pn8&#10;/0P+AwAA//8DAFBLAQItABQABgAIAAAAIQC2gziS/gAAAOEBAAATAAAAAAAAAAAAAAAAAAAAAABb&#10;Q29udGVudF9UeXBlc10ueG1sUEsBAi0AFAAGAAgAAAAhADj9If/WAAAAlAEAAAsAAAAAAAAAAAAA&#10;AAAALwEAAF9yZWxzLy5yZWxzUEsBAi0AFAAGAAgAAAAhAGpT/52JAwAAEggAAA4AAAAAAAAAAAAA&#10;AAAALgIAAGRycy9lMm9Eb2MueG1sUEsBAi0AFAAGAAgAAAAhABrBUx/hAAAACwEAAA8AAAAAAAAA&#10;AAAAAAAA4wUAAGRycy9kb3ducmV2LnhtbFBLBQYAAAAABAAEAPMAAADxBgAAAAA=&#10;">
                <v:shape id="AutoShape 24" o:spid="_x0000_s1052" type="#_x0000_t32" style="position:absolute;left:6276;top:8304;width:410;height:177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1UBwgAAANsAAAAPAAAAZHJzL2Rvd25yZXYueG1sRE9Na8JA&#10;EL0X+h+WKXirm1asEl0ltBQFD8XEg8cxO82GZmdDdpvEf+8Khd7m8T5nvR1tI3rqfO1Ywcs0AUFc&#10;Ol1zpeBUfD4vQfiArLFxTAqu5GG7eXxYY6rdwEfq81CJGMI+RQUmhDaV0peGLPqpa4kj9+06iyHC&#10;rpK6wyGG20a+JsmbtFhzbDDY0ruh8if/tQrOA2X246vI3FCY02W/O8x6Xig1eRqzFYhAY/gX/7n3&#10;Os6fw/2XeIDc3AAAAP//AwBQSwECLQAUAAYACAAAACEA2+H2y+4AAACFAQAAEwAAAAAAAAAAAAAA&#10;AAAAAAAAW0NvbnRlbnRfVHlwZXNdLnhtbFBLAQItABQABgAIAAAAIQBa9CxbvwAAABUBAAALAAAA&#10;AAAAAAAAAAAAAB8BAABfcmVscy8ucmVsc1BLAQItABQABgAIAAAAIQDiw1UBwgAAANsAAAAPAAAA&#10;AAAAAAAAAAAAAAcCAABkcnMvZG93bnJldi54bWxQSwUGAAAAAAMAAwC3AAAA9gIAAAAA&#10;" strokecolor="red" strokeweight="2pt"/>
                <v:shape id="Text Box 25" o:spid="_x0000_s1053" type="#_x0000_t202" style="position:absolute;left:5928;top:7728;width:2138;height:1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jUrxQAAANsAAAAPAAAAZHJzL2Rvd25yZXYueG1sRI9Pa8JA&#10;EMXvhX6HZYReim7qIYToKiW0YEELpu19kp3mj9nZkF1N/PZuQehthvfm/d6st5PpxIUG11hW8LKI&#10;QBCXVjdcKfj+ep8nIJxH1thZJgVXcrDdPD6sMdV25CNdcl+JEMIuRQW1930qpStrMugWticO2q8d&#10;DPqwDpXUA44h3HRyGUWxNNhwINTYU1ZTecrPJnDfpqT/KfZZ+5E/F+3yk5tDwko9zabXFQhPk/83&#10;3693OtSP4e+XMIDc3AAAAP//AwBQSwECLQAUAAYACAAAACEA2+H2y+4AAACFAQAAEwAAAAAAAAAA&#10;AAAAAAAAAAAAW0NvbnRlbnRfVHlwZXNdLnhtbFBLAQItABQABgAIAAAAIQBa9CxbvwAAABUBAAAL&#10;AAAAAAAAAAAAAAAAAB8BAABfcmVscy8ucmVsc1BLAQItABQABgAIAAAAIQBlIjUrxQAAANsAAAAP&#10;AAAAAAAAAAAAAAAAAAcCAABkcnMvZG93bnJldi54bWxQSwUGAAAAAAMAAwC3AAAA+QIAAAAA&#10;" stroked="f">
                  <v:fill opacity="0"/>
                  <v:textbox>
                    <w:txbxContent>
                      <w:p w:rsidR="00543629" w:rsidRPr="003630F4" w:rsidRDefault="00543629" w:rsidP="00CB5DAE">
                        <w:pPr>
                          <w:ind w:firstLineChars="100" w:firstLine="281"/>
                          <w:rPr>
                            <w:b/>
                            <w:color w:val="FF0000"/>
                            <w:sz w:val="28"/>
                          </w:rPr>
                        </w:pPr>
                        <w:r w:rsidRPr="003630F4">
                          <w:rPr>
                            <w:rFonts w:hint="eastAsia"/>
                            <w:b/>
                            <w:color w:val="FF0000"/>
                            <w:sz w:val="28"/>
                          </w:rPr>
                          <w:t>裏切者</w:t>
                        </w:r>
                      </w:p>
                      <w:p w:rsidR="00543629" w:rsidRPr="003630F4" w:rsidRDefault="00543629" w:rsidP="00CB5DAE">
                        <w:pPr>
                          <w:ind w:firstLineChars="50" w:firstLine="141"/>
                          <w:rPr>
                            <w:b/>
                            <w:color w:val="FF0000"/>
                            <w:sz w:val="28"/>
                          </w:rPr>
                        </w:pPr>
                        <w:r>
                          <w:rPr>
                            <w:rFonts w:hint="eastAsia"/>
                            <w:b/>
                            <w:color w:val="FF0000"/>
                            <w:sz w:val="28"/>
                          </w:rPr>
                          <w:t xml:space="preserve">有　</w:t>
                        </w:r>
                        <w:r w:rsidRPr="003630F4">
                          <w:rPr>
                            <w:rFonts w:hint="eastAsia"/>
                            <w:b/>
                            <w:color w:val="FF0000"/>
                            <w:sz w:val="28"/>
                          </w:rPr>
                          <w:t>無</w:t>
                        </w:r>
                      </w:p>
                    </w:txbxContent>
                  </v:textbox>
                </v:shape>
              </v:group>
            </w:pict>
          </mc:Fallback>
        </mc:AlternateContent>
      </w:r>
      <w:r>
        <w:rPr>
          <w:noProof/>
        </w:rPr>
        <mc:AlternateContent>
          <mc:Choice Requires="wpg">
            <w:drawing>
              <wp:anchor distT="0" distB="0" distL="114300" distR="114300" simplePos="0" relativeHeight="251668480" behindDoc="0" locked="0" layoutInCell="1" allowOverlap="1">
                <wp:simplePos x="0" y="0"/>
                <wp:positionH relativeFrom="column">
                  <wp:posOffset>1503045</wp:posOffset>
                </wp:positionH>
                <wp:positionV relativeFrom="paragraph">
                  <wp:posOffset>789305</wp:posOffset>
                </wp:positionV>
                <wp:extent cx="1563370" cy="929640"/>
                <wp:effectExtent l="0" t="38100" r="36830" b="41910"/>
                <wp:wrapNone/>
                <wp:docPr id="9" name="グループ化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3370" cy="929640"/>
                          <a:chOff x="4152" y="4692"/>
                          <a:chExt cx="2462" cy="1464"/>
                        </a:xfrm>
                      </wpg:grpSpPr>
                      <wpg:grpSp>
                        <wpg:cNvPr id="10" name="Group 27"/>
                        <wpg:cNvGrpSpPr>
                          <a:grpSpLocks/>
                        </wpg:cNvGrpSpPr>
                        <wpg:grpSpPr bwMode="auto">
                          <a:xfrm>
                            <a:off x="4536" y="4692"/>
                            <a:ext cx="2078" cy="1464"/>
                            <a:chOff x="4536" y="4692"/>
                            <a:chExt cx="2078" cy="1464"/>
                          </a:xfrm>
                        </wpg:grpSpPr>
                        <wps:wsp>
                          <wps:cNvPr id="11" name="AutoShape 28"/>
                          <wps:cNvCnPr>
                            <a:cxnSpLocks noChangeShapeType="1"/>
                          </wps:cNvCnPr>
                          <wps:spPr bwMode="auto">
                            <a:xfrm flipV="1">
                              <a:off x="4536" y="5040"/>
                              <a:ext cx="2078" cy="1116"/>
                            </a:xfrm>
                            <a:prstGeom prst="straightConnector1">
                              <a:avLst/>
                            </a:prstGeom>
                            <a:noFill/>
                            <a:ln w="25400">
                              <a:solidFill>
                                <a:srgbClr val="FF0000"/>
                              </a:solidFill>
                              <a:round/>
                              <a:headEnd/>
                              <a:tailEn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wps:wsp>
                          <wps:cNvPr id="12" name="AutoShape 29"/>
                          <wps:cNvCnPr>
                            <a:cxnSpLocks noChangeShapeType="1"/>
                          </wps:cNvCnPr>
                          <wps:spPr bwMode="auto">
                            <a:xfrm flipH="1" flipV="1">
                              <a:off x="5856" y="4692"/>
                              <a:ext cx="276" cy="600"/>
                            </a:xfrm>
                            <a:prstGeom prst="straightConnector1">
                              <a:avLst/>
                            </a:prstGeom>
                            <a:noFill/>
                            <a:ln w="25400">
                              <a:solidFill>
                                <a:srgbClr val="FF0000"/>
                              </a:solidFill>
                              <a:round/>
                              <a:headEnd/>
                              <a:tailEnd type="triangle" w="med" len="me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wpg:grpSp>
                      <wps:wsp>
                        <wps:cNvPr id="13" name="Text Box 30"/>
                        <wps:cNvSpPr txBox="1">
                          <a:spLocks noChangeArrowheads="1"/>
                        </wps:cNvSpPr>
                        <wps:spPr bwMode="auto">
                          <a:xfrm>
                            <a:off x="4152" y="4824"/>
                            <a:ext cx="1884" cy="504"/>
                          </a:xfrm>
                          <a:prstGeom prst="rect">
                            <a:avLst/>
                          </a:prstGeom>
                          <a:solidFill>
                            <a:srgbClr val="FFFFFF">
                              <a:alpha val="0"/>
                            </a:srgbClr>
                          </a:solidFill>
                          <a:ln>
                            <a:noFill/>
                          </a:ln>
                          <a:extLs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miter lim="800000"/>
                                <a:headEnd/>
                                <a:tailEnd/>
                              </a14:hiddenLine>
                            </a:ext>
                          </a:extLst>
                        </wps:spPr>
                        <wps:txbx>
                          <w:txbxContent>
                            <w:p w:rsidR="00543629" w:rsidRPr="005E0026" w:rsidRDefault="00543629" w:rsidP="00543629">
                              <w:pPr>
                                <w:rPr>
                                  <w:b/>
                                  <w:color w:val="FF0000"/>
                                </w:rPr>
                              </w:pPr>
                              <w:r w:rsidRPr="005E0026">
                                <w:rPr>
                                  <w:rFonts w:hint="eastAsia"/>
                                  <w:b/>
                                  <w:color w:val="FF0000"/>
                                </w:rPr>
                                <w:t>幹部の改心</w:t>
                              </w:r>
                              <w:r w:rsidRPr="005E0026">
                                <w:rPr>
                                  <w:b/>
                                  <w:color w:val="FF0000"/>
                                </w:rPr>
                                <w:t xml:space="preserve"> </w:t>
                              </w:r>
                              <w:r w:rsidRPr="005E0026">
                                <w:rPr>
                                  <w:rFonts w:hint="eastAsia"/>
                                  <w:b/>
                                  <w:color w:val="FF0000"/>
                                </w:rPr>
                                <w:t>有</w:t>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グループ化 9" o:spid="_x0000_s1054" style="position:absolute;left:0;text-align:left;margin-left:118.35pt;margin-top:62.15pt;width:123.1pt;height:73.2pt;z-index:251668480" coordorigin="4152,4692" coordsize="2462,14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4OLCgQAAJcLAAAOAAAAZHJzL2Uyb0RvYy54bWzMVs1u4zYQvhfoOxC6O5ZkSZaEOIvEttIC&#10;222ATXunJeoHlUiVpCNni16a657bh+ilD9C3CfoeHZKSLTtJC2yRRXUQSA5nyJn55huev9k1Nboj&#10;XFSMLiznzLYQoSnLKlosrO9uk0loISExzXDNKFlY90RYby6+/OK8a2PispLVGeEIjFARd+3CKqVs&#10;4+lUpCVpsDhjLaEgzBlvsIQpL6YZxx1Yb+qpa9vBtGM8azlLiRCwujJC60Lbz3OSym/zXBCJ6oUF&#10;d5P6z/V/o/7Ti3McFxy3ZZX218CfcIsGVxQO3ZtaYYnRlldPTDVVyplguTxLWTNleV6lRPsA3jj2&#10;iTfXnG1b7UsRd0W7DxOE9iROn2w2fXd3w1GVLazIQhQ3kKLHX/54fPj98eHPx4ff/vr4K4pUkLq2&#10;iGHvNW/ftzfceArDtyz9QYB4eipX88JsRpvuG5aBYbyVTAdpl/NGmQD30U7n4n6fC7KTKIVFxw9m&#10;szmkLAVZ5EaB1ycrLSGjSs1zfNdCIPWCyDWJTMt1r+56AQiVruMFnpJOcWzO1Xft72Yc05O9j308&#10;HDjbBESnAbnz146D58+CE4eGaLj2HApp7A6OD4F4qjcKxBPNFwMBFSgOIBP/DWTvS9wSjV2hgDME&#10;1RmCeglg0HuQG5rA6n1LatCV7miPLkTZssS0IHr37X0LSHJ0Qrt2pKImAqD5PNpQXlft90pxhLt9&#10;vH17ANcz8Xac4Ag+OG65kNeENUgNFpaQHFdFKZeMUuAbxs0h+O6tkAZ3g4I6m7KkqmtYx3FNUbew&#10;XN+zbX0tweoqU1IlFLzYLGuO7jAwV5LY8PXXONoGDEEzba0kOFv3Y4mr2owh2TVV9sAzuE8/MtT0&#10;U2RH63AdehPPDdYTz86yyWWy9CZB4sz91Wy1XK6cn/tTB32oHhNoVS8i3rDs/oYrN9UM8GOWXx9I&#10;UN2mOkdA6plqhAqoklcA0lcKSM9Cyg/9F0t4DhJVwcE+kwMPDvj43wMKSV1+kldQkDWxFH4bklmo&#10;JtD91cgA/nND7kDpnwt+swF+t4oyrtgOzXR9qioAulNNEskdrA+cI0yv3LPZJeesUzULPHtEZ6a/&#10;DlX2PJ2pMu6b56ELhq7uc7rUTQsNQ89ADgiuz8wLkONAXJqDXmCtI845oaYEPqNbtyU2hLXnKsNi&#10;uvse2TAI2ZPhP9OU43r2lRtNkiCcT7zc8yfR3A4nthNdRYHtRd4q+ReakrvNTr9yHB2IA3Mhzsyb&#10;EN6wMCgZ/wCohvcg8PqPW8wB4/XXFHIUOR40CST1xPPnLkz4WLIZSzBNwdTCkhYyw6U0j85ty1Wv&#10;OKBC0VdS6UZxuNWYTjW24fWnY9i/VNXzcjzX+w/v6Yu/AQAA//8DAFBLAwQUAAYACAAAACEAe7S6&#10;A+IAAAALAQAADwAAAGRycy9kb3ducmV2LnhtbEyPTUvDQBCG74L/YRnBm9181KbGbEop6qkItkLp&#10;bZtMk9DsbMhuk/TfO570ODwv7/tMtppMKwbsXWNJQTgLQCAVtmyoUvC9f39agnBeU6lbS6jghg5W&#10;+f1dptPSjvSFw85XgkvIpVpB7X2XSumKGo12M9shMTvb3mjPZ1/Jstcjl5tWRkGwkEY3xAu17nBT&#10;Y3HZXY2Cj1GP6zh8G7aX8+Z23D9/HrYhKvX4MK1fQXic/F8YfvVZHXJ2OtkrlU60CqJ4kXCUQTSP&#10;QXBivoxeQJwYJUECMs/k/x/yHwAAAP//AwBQSwECLQAUAAYACAAAACEAtoM4kv4AAADhAQAAEwAA&#10;AAAAAAAAAAAAAAAAAAAAW0NvbnRlbnRfVHlwZXNdLnhtbFBLAQItABQABgAIAAAAIQA4/SH/1gAA&#10;AJQBAAALAAAAAAAAAAAAAAAAAC8BAABfcmVscy8ucmVsc1BLAQItABQABgAIAAAAIQCzw4OLCgQA&#10;AJcLAAAOAAAAAAAAAAAAAAAAAC4CAABkcnMvZTJvRG9jLnhtbFBLAQItABQABgAIAAAAIQB7tLoD&#10;4gAAAAsBAAAPAAAAAAAAAAAAAAAAAGQGAABkcnMvZG93bnJldi54bWxQSwUGAAAAAAQABADzAAAA&#10;cwcAAAAA&#10;">
                <v:group id="Group 27" o:spid="_x0000_s1055" style="position:absolute;left:4536;top:4692;width:2078;height:1464" coordorigin="4536,4692" coordsize="2078,1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AutoShape 28" o:spid="_x0000_s1056" type="#_x0000_t32" style="position:absolute;left:4536;top:5040;width:2078;height:111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MCwgAAANsAAAAPAAAAZHJzL2Rvd25yZXYueG1sRE9Na8JA&#10;EL0X/A/LCL3VjS1oSd2EoBQFD0XjocdpdpoNzc6G7JrEf+8WCr3N433OJp9sKwbqfeNYwXKRgCCu&#10;nG64VnAp359eQfiArLF1TApu5CHPZg8bTLUb+UTDOdQihrBPUYEJoUul9JUhi37hOuLIfbveYoiw&#10;r6XucYzhtpXPSbKSFhuODQY72hqqfs5Xq+BzpMLuPsrCjaW5fB32x5eB10o9zqfiDUSgKfyL/9wH&#10;Hecv4feXeIDM7gAAAP//AwBQSwECLQAUAAYACAAAACEA2+H2y+4AAACFAQAAEwAAAAAAAAAAAAAA&#10;AAAAAAAAW0NvbnRlbnRfVHlwZXNdLnhtbFBLAQItABQABgAIAAAAIQBa9CxbvwAAABUBAAALAAAA&#10;AAAAAAAAAAAAAB8BAABfcmVscy8ucmVsc1BLAQItABQABgAIAAAAIQCd+FMCwgAAANsAAAAPAAAA&#10;AAAAAAAAAAAAAAcCAABkcnMvZG93bnJldi54bWxQSwUGAAAAAAMAAwC3AAAA9gIAAAAA&#10;" strokecolor="red" strokeweight="2pt"/>
                  <v:shape id="AutoShape 29" o:spid="_x0000_s1057" type="#_x0000_t32" style="position:absolute;left:5856;top:4692;width:276;height:60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3a4swQAAANsAAAAPAAAAZHJzL2Rvd25yZXYueG1sRE9LawIx&#10;EL4X+h/CCL0UTVQQXY0itS0efRT0OG7GzeJmsmxSXf99Iwi9zcf3nNmidZW4UhNKzxr6PQWCOPem&#10;5ELDz/6rOwYRIrLByjNpuFOAxfz1ZYaZ8Tfe0nUXC5FCOGSowcZYZ1KG3JLD0PM1ceLOvnEYE2wK&#10;aRq8pXBXyYFSI+mw5NRgsaYPS/ll9+s0TM7V2B7fD8P78Hur1Opzs6fTUuu3TrucgojUxn/x0702&#10;af4AHr+kA+T8DwAA//8DAFBLAQItABQABgAIAAAAIQDb4fbL7gAAAIUBAAATAAAAAAAAAAAAAAAA&#10;AAAAAABbQ29udGVudF9UeXBlc10ueG1sUEsBAi0AFAAGAAgAAAAhAFr0LFu/AAAAFQEAAAsAAAAA&#10;AAAAAAAAAAAAHwEAAF9yZWxzLy5yZWxzUEsBAi0AFAAGAAgAAAAhAMvdrizBAAAA2wAAAA8AAAAA&#10;AAAAAAAAAAAABwIAAGRycy9kb3ducmV2LnhtbFBLBQYAAAAAAwADALcAAAD1AgAAAAA=&#10;" strokecolor="red" strokeweight="2pt">
                    <v:stroke endarrow="block"/>
                  </v:shape>
                </v:group>
                <v:shape id="Text Box 30" o:spid="_x0000_s1058" type="#_x0000_t202" style="position:absolute;left:4152;top:4824;width:1884;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BJwQAAANsAAAAPAAAAZHJzL2Rvd25yZXYueG1sRE/JasMw&#10;EL0H+g9iCr0lclwowY1igkuhFBKa7T5IE9nUGhlLddx8fVQo5DaPt86yHF0rBupD41nBfJaBINbe&#10;NGwVHA/v0wWIEJENtp5JwS8FKFcPkyUWxl94R8M+WpFCOBSooI6xK6QMuiaHYeY74sSdfe8wJthb&#10;aXq8pHDXyjzLXqTDhlNDjR1VNenv/Y9ToA8Lum5P9LW1b7qz189zlW+kUk+P4/oVRKQx3sX/7g+T&#10;5j/D3y/pALm6AQAA//8DAFBLAQItABQABgAIAAAAIQDb4fbL7gAAAIUBAAATAAAAAAAAAAAAAAAA&#10;AAAAAABbQ29udGVudF9UeXBlc10ueG1sUEsBAi0AFAAGAAgAAAAhAFr0LFu/AAAAFQEAAAsAAAAA&#10;AAAAAAAAAAAAHwEAAF9yZWxzLy5yZWxzUEsBAi0AFAAGAAgAAAAhAKLj4EnBAAAA2wAAAA8AAAAA&#10;AAAAAAAAAAAABwIAAGRycy9kb3ducmV2LnhtbFBLBQYAAAAAAwADALcAAAD1AgAAAAA=&#10;" stroked="f">
                  <v:fill opacity="0"/>
                  <v:textbox style="mso-fit-shape-to-text:t">
                    <w:txbxContent>
                      <w:p w:rsidR="00543629" w:rsidRPr="005E0026" w:rsidRDefault="00543629" w:rsidP="00543629">
                        <w:pPr>
                          <w:rPr>
                            <w:b/>
                            <w:color w:val="FF0000"/>
                          </w:rPr>
                        </w:pPr>
                        <w:r w:rsidRPr="005E0026">
                          <w:rPr>
                            <w:rFonts w:hint="eastAsia"/>
                            <w:b/>
                            <w:color w:val="FF0000"/>
                          </w:rPr>
                          <w:t>幹部の改心</w:t>
                        </w:r>
                        <w:r w:rsidRPr="005E0026">
                          <w:rPr>
                            <w:b/>
                            <w:color w:val="FF0000"/>
                          </w:rPr>
                          <w:t xml:space="preserve"> </w:t>
                        </w:r>
                        <w:r w:rsidRPr="005E0026">
                          <w:rPr>
                            <w:rFonts w:hint="eastAsia"/>
                            <w:b/>
                            <w:color w:val="FF0000"/>
                          </w:rPr>
                          <w:t>有</w:t>
                        </w:r>
                      </w:p>
                    </w:txbxContent>
                  </v:textbox>
                </v:shape>
              </v:group>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2752725</wp:posOffset>
                </wp:positionH>
                <wp:positionV relativeFrom="paragraph">
                  <wp:posOffset>2873375</wp:posOffset>
                </wp:positionV>
                <wp:extent cx="548640" cy="175260"/>
                <wp:effectExtent l="38100" t="0" r="22860" b="72390"/>
                <wp:wrapNone/>
                <wp:docPr id="8" name="直線矢印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8640" cy="175260"/>
                        </a:xfrm>
                        <a:prstGeom prst="straightConnector1">
                          <a:avLst/>
                        </a:prstGeom>
                        <a:noFill/>
                        <a:ln w="25400">
                          <a:solidFill>
                            <a:srgbClr val="00B050"/>
                          </a:solidFill>
                          <a:round/>
                          <a:headEnd/>
                          <a:tailEnd type="triangle" w="med" len="me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C66684" id="直線矢印コネクタ 8" o:spid="_x0000_s1026" type="#_x0000_t32" style="position:absolute;left:0;text-align:left;margin-left:216.75pt;margin-top:226.25pt;width:43.2pt;height:13.8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W/nRQIAAAYEAAAOAAAAZHJzL2Uyb0RvYy54bWysU01uEzEU3iNxB8v7dCZhEtJRJxVMElgU&#10;iNRyAMf2ZCw8tmW7mUSITbruBWCBxAVAAoklh4lQrsGzk7YUdoiN9fzzvve973s+OV01Ei25dUKr&#10;AnePUoy4opoJtSjw64tpZ4iR80QxIrXiBV5zh09HDx+ctCbnPV1rybhFAKJc3poC196bPEkcrXlD&#10;3JE2XMFlpW1DPGztImGWtIDeyKSXpoOk1ZYZqyl3Dk7H+0s8ivhVxal/VVWOeyQLDNx8XG1c52FN&#10;RickX1hiakEPNMg/sGiIUFD0FmpMPEGXVvwF1QhqtdOVP6K6SXRVCcpjD9BNN/2jm/OaGB57AXGc&#10;uZXJ/T9Y+nI5s0iwAoNRijRg0e7Dt93397uPn35ef9luvm6vrrebz9vNDzQMarXG5ZBUqpkN/dKV&#10;Ojdnmr5xSOmyJmrBI+uLtQGobshI7qWEjTNQc96+0AzekEuvo3SryjaoksI8D4kBHORBq+jV+tYr&#10;vvKIwmE/Gw4ycJTCVfdxvzeIXiYkDzAh2Vjnn3HdoBAU2HlLxKL2pVYKpkLbfQmyPHM+kLxLCMlK&#10;T4WUcTikQm2Be/0sTSMpp6Vg4Ta8c3YxL6VFSxLmK32a9m9o3Htm9aViEa3mhE0OsSdCQox81Mpb&#10;AepJjkO5hjOMJIcvFaI9P6lCRegfGB+i/Yi9PU6PJ8PJMOtkvcGkk6WMdZ5My6wzmIIy40fjshx3&#10;3x1QbvKjK8GIvaVzzdYzGwoFg2DYoiSHjxGm+fd9fHX3fUe/AAAA//8DAFBLAwQUAAYACAAAACEA&#10;y5R2FOIAAAALAQAADwAAAGRycy9kb3ducmV2LnhtbEyPzU7DMBCE70i8g7VI3KjjltA2xKlQ+ekF&#10;UVE4wM2NlyQitoPtNClPz3KC2+zuaObbfDWalh3Qh8ZZCWKSAENbOt3YSsLry/3FAliIymrVOosS&#10;jhhgVZye5CrTbrDPeNjFilGIDZmSUMfYZZyHskajwsR1aOn24bxRkUZfce3VQOGm5dMkueJGNZYa&#10;atXhusbyc9cb6r2L4nY+bL/X/uFrIx7f+vH4/iTl+dl4cw0s4hj/zPCLT+hQENPe9VYH1kq4nM1S&#10;spJIpyTIkYrlEtieNotEAC9y/v+H4gcAAP//AwBQSwECLQAUAAYACAAAACEAtoM4kv4AAADhAQAA&#10;EwAAAAAAAAAAAAAAAAAAAAAAW0NvbnRlbnRfVHlwZXNdLnhtbFBLAQItABQABgAIAAAAIQA4/SH/&#10;1gAAAJQBAAALAAAAAAAAAAAAAAAAAC8BAABfcmVscy8ucmVsc1BLAQItABQABgAIAAAAIQCFuW/n&#10;RQIAAAYEAAAOAAAAAAAAAAAAAAAAAC4CAABkcnMvZTJvRG9jLnhtbFBLAQItABQABgAIAAAAIQDL&#10;lHYU4gAAAAsBAAAPAAAAAAAAAAAAAAAAAJ8EAABkcnMvZG93bnJldi54bWxQSwUGAAAAAAQABADz&#10;AAAArgUAAAAA&#10;" strokecolor="#00b050" strokeweight="2pt">
                <v:stroke endarrow="block"/>
              </v:shape>
            </w:pict>
          </mc:Fallback>
        </mc:AlternateContent>
      </w:r>
      <w:r w:rsidR="00543629">
        <w:rPr>
          <w:noProof/>
        </w:rPr>
        <w:drawing>
          <wp:inline distT="0" distB="0" distL="0" distR="0">
            <wp:extent cx="5343525" cy="3771900"/>
            <wp:effectExtent l="0" t="0" r="9525" b="0"/>
            <wp:docPr id="4" name="図 4" descr="悪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悪26.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343525" cy="3771900"/>
                    </a:xfrm>
                    <a:prstGeom prst="rect">
                      <a:avLst/>
                    </a:prstGeom>
                    <a:noFill/>
                    <a:ln>
                      <a:noFill/>
                    </a:ln>
                  </pic:spPr>
                </pic:pic>
              </a:graphicData>
            </a:graphic>
          </wp:inline>
        </w:drawing>
      </w:r>
    </w:p>
    <w:p w:rsidR="00543629" w:rsidRPr="005E0026" w:rsidRDefault="00543629" w:rsidP="003D24C0">
      <w:pPr>
        <w:jc w:val="center"/>
        <w:rPr>
          <w:sz w:val="20"/>
        </w:rPr>
      </w:pPr>
      <w:r w:rsidRPr="005E0026">
        <w:rPr>
          <w:rFonts w:hint="eastAsia"/>
          <w:sz w:val="20"/>
        </w:rPr>
        <w:t>図</w:t>
      </w:r>
      <w:r>
        <w:rPr>
          <w:sz w:val="20"/>
        </w:rPr>
        <w:t>3.2</w:t>
      </w:r>
      <w:r w:rsidRPr="005E0026">
        <w:rPr>
          <w:rFonts w:hint="eastAsia"/>
          <w:sz w:val="20"/>
        </w:rPr>
        <w:t xml:space="preserve">　裏切り行為と話の展開</w:t>
      </w:r>
    </w:p>
    <w:p w:rsidR="00543629" w:rsidRDefault="00543629" w:rsidP="00543629">
      <w:pPr>
        <w:ind w:firstLineChars="100" w:firstLine="220"/>
      </w:pPr>
      <w:r>
        <w:rPr>
          <w:rFonts w:hint="eastAsia"/>
        </w:rPr>
        <w:t>パターン分類は表</w:t>
      </w:r>
      <w:r>
        <w:t>3.1</w:t>
      </w:r>
      <w:r>
        <w:rPr>
          <w:rFonts w:hint="eastAsia"/>
        </w:rPr>
        <w:t>の通りである。</w:t>
      </w:r>
    </w:p>
    <w:p w:rsidR="00543629" w:rsidRDefault="00543629" w:rsidP="00543629"/>
    <w:p w:rsidR="00543629" w:rsidRDefault="00543629" w:rsidP="003D24C0">
      <w:pPr>
        <w:jc w:val="center"/>
        <w:rPr>
          <w:sz w:val="20"/>
        </w:rPr>
      </w:pPr>
      <w:r w:rsidRPr="00203DF1">
        <w:rPr>
          <w:rFonts w:hint="eastAsia"/>
          <w:sz w:val="20"/>
        </w:rPr>
        <w:t>表</w:t>
      </w:r>
      <w:r w:rsidRPr="00203DF1">
        <w:rPr>
          <w:sz w:val="20"/>
        </w:rPr>
        <w:t>3.1</w:t>
      </w:r>
      <w:r w:rsidRPr="00203DF1">
        <w:rPr>
          <w:rFonts w:hint="eastAsia"/>
          <w:sz w:val="20"/>
        </w:rPr>
        <w:t xml:space="preserve">　番組展開パターン分類表</w:t>
      </w:r>
    </w:p>
    <w:p w:rsidR="00543629" w:rsidRDefault="00543629" w:rsidP="00543629">
      <w:r>
        <w:rPr>
          <w:noProof/>
        </w:rPr>
        <w:drawing>
          <wp:anchor distT="0" distB="0" distL="114300" distR="114300" simplePos="0" relativeHeight="251674624" behindDoc="0" locked="0" layoutInCell="1" allowOverlap="1">
            <wp:simplePos x="0" y="0"/>
            <wp:positionH relativeFrom="column">
              <wp:align>center</wp:align>
            </wp:positionH>
            <wp:positionV relativeFrom="paragraph">
              <wp:posOffset>111760</wp:posOffset>
            </wp:positionV>
            <wp:extent cx="3457575" cy="1562100"/>
            <wp:effectExtent l="0" t="0" r="9525" b="0"/>
            <wp:wrapTopAndBottom/>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457575" cy="1562100"/>
                    </a:xfrm>
                    <a:prstGeom prst="rect">
                      <a:avLst/>
                    </a:prstGeom>
                    <a:noFill/>
                    <a:ln>
                      <a:noFill/>
                    </a:ln>
                  </pic:spPr>
                </pic:pic>
              </a:graphicData>
            </a:graphic>
          </wp:anchor>
        </w:drawing>
      </w:r>
    </w:p>
    <w:p w:rsidR="00543629" w:rsidRDefault="00543629" w:rsidP="00543629">
      <w:pPr>
        <w:ind w:firstLineChars="100" w:firstLine="220"/>
      </w:pPr>
      <w:r>
        <w:rPr>
          <w:rFonts w:hint="eastAsia"/>
        </w:rPr>
        <w:t>以上の事をふまえて作品を放送年順に並べると、基本的に同じパターンの展開を持つ作品が続けて放送されることは殆ど起こらなかったことがわかる（付録　表</w:t>
      </w:r>
      <w:r>
        <w:t>4</w:t>
      </w:r>
      <w:r>
        <w:rPr>
          <w:rFonts w:hint="eastAsia"/>
        </w:rPr>
        <w:t>）</w:t>
      </w:r>
      <w:r w:rsidR="004F5044">
        <w:rPr>
          <w:rFonts w:hint="eastAsia"/>
        </w:rPr>
        <w:t>。</w:t>
      </w:r>
      <w:r>
        <w:rPr>
          <w:rFonts w:hint="eastAsia"/>
        </w:rPr>
        <w:t>例外として</w:t>
      </w:r>
      <w:r>
        <w:t>7</w:t>
      </w:r>
      <w:r>
        <w:rPr>
          <w:rFonts w:hint="eastAsia"/>
        </w:rPr>
        <w:t>作品目の『科学戦隊ダイナマン』と</w:t>
      </w:r>
      <w:r>
        <w:t>8</w:t>
      </w:r>
      <w:r>
        <w:rPr>
          <w:rFonts w:hint="eastAsia"/>
        </w:rPr>
        <w:t>作品目の『超電子バイオマン』、</w:t>
      </w:r>
      <w:r>
        <w:t>11</w:t>
      </w:r>
      <w:r>
        <w:rPr>
          <w:rFonts w:hint="eastAsia"/>
        </w:rPr>
        <w:t>作品目の『光戦隊マスクマン』と</w:t>
      </w:r>
      <w:r>
        <w:t>12</w:t>
      </w:r>
      <w:r>
        <w:rPr>
          <w:rFonts w:hint="eastAsia"/>
        </w:rPr>
        <w:t>作品目の『超獣戦隊ライブマン』と</w:t>
      </w:r>
      <w:r>
        <w:t>13</w:t>
      </w:r>
      <w:r>
        <w:rPr>
          <w:rFonts w:hint="eastAsia"/>
        </w:rPr>
        <w:t>作品目の『高速戦隊ターボレンジャー』はそれぞれ同じパターンの作品が続いている。ここで各作品の「裏切者の身分」と「裏切りの理由」を見てみると、以下の表</w:t>
      </w:r>
      <w:r>
        <w:t>3.</w:t>
      </w:r>
      <w:r>
        <w:rPr>
          <w:rFonts w:hint="eastAsia"/>
        </w:rPr>
        <w:t>2</w:t>
      </w:r>
      <w:r>
        <w:rPr>
          <w:rFonts w:hint="eastAsia"/>
        </w:rPr>
        <w:t>のようになる。</w:t>
      </w:r>
    </w:p>
    <w:p w:rsidR="003D24C0" w:rsidRDefault="003D24C0" w:rsidP="003D24C0"/>
    <w:p w:rsidR="00543629" w:rsidRPr="001511DF" w:rsidRDefault="00543629" w:rsidP="003D24C0">
      <w:pPr>
        <w:jc w:val="center"/>
        <w:rPr>
          <w:sz w:val="20"/>
        </w:rPr>
      </w:pPr>
      <w:r w:rsidRPr="001511DF">
        <w:rPr>
          <w:rFonts w:hint="eastAsia"/>
          <w:sz w:val="20"/>
        </w:rPr>
        <w:t>表</w:t>
      </w:r>
      <w:r w:rsidRPr="001511DF">
        <w:rPr>
          <w:sz w:val="20"/>
        </w:rPr>
        <w:t>3.</w:t>
      </w:r>
      <w:r>
        <w:rPr>
          <w:rFonts w:hint="eastAsia"/>
          <w:sz w:val="20"/>
        </w:rPr>
        <w:t>2</w:t>
      </w:r>
      <w:r w:rsidRPr="001511DF">
        <w:rPr>
          <w:rFonts w:hint="eastAsia"/>
          <w:sz w:val="20"/>
        </w:rPr>
        <w:t xml:space="preserve">　同一パターンが連続して放送された作品</w:t>
      </w:r>
    </w:p>
    <w:p w:rsidR="00543629" w:rsidRDefault="00543629" w:rsidP="00543629">
      <w:r>
        <w:rPr>
          <w:noProof/>
        </w:rPr>
        <w:drawing>
          <wp:anchor distT="0" distB="0" distL="114300" distR="114300" simplePos="0" relativeHeight="251675648" behindDoc="0" locked="0" layoutInCell="1" allowOverlap="1">
            <wp:simplePos x="0" y="0"/>
            <wp:positionH relativeFrom="column">
              <wp:align>center</wp:align>
            </wp:positionH>
            <wp:positionV relativeFrom="paragraph">
              <wp:posOffset>100965</wp:posOffset>
            </wp:positionV>
            <wp:extent cx="5381625" cy="819150"/>
            <wp:effectExtent l="0" t="0" r="9525" b="0"/>
            <wp:wrapTopAndBottom/>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381625" cy="819150"/>
                    </a:xfrm>
                    <a:prstGeom prst="rect">
                      <a:avLst/>
                    </a:prstGeom>
                    <a:noFill/>
                    <a:ln>
                      <a:noFill/>
                    </a:ln>
                  </pic:spPr>
                </pic:pic>
              </a:graphicData>
            </a:graphic>
          </wp:anchor>
        </w:drawing>
      </w:r>
    </w:p>
    <w:p w:rsidR="00543629" w:rsidRDefault="00543629" w:rsidP="00543629">
      <w:pPr>
        <w:ind w:firstLineChars="100" w:firstLine="220"/>
      </w:pPr>
      <w:r>
        <w:rPr>
          <w:rFonts w:hint="eastAsia"/>
        </w:rPr>
        <w:t>パターン</w:t>
      </w:r>
      <w:r>
        <w:t>5</w:t>
      </w:r>
      <w:r>
        <w:rPr>
          <w:rFonts w:hint="eastAsia"/>
        </w:rPr>
        <w:t>のダイナマンでの裏切りは、第三勢力が本来の首領に成り替わるために裏切りを行う。バイオマンでは、仲間割れから幹部が組織の首領を裏切っている。そしてパターン</w:t>
      </w:r>
      <w:r>
        <w:t>7</w:t>
      </w:r>
      <w:r>
        <w:rPr>
          <w:rFonts w:hint="eastAsia"/>
        </w:rPr>
        <w:t>のマスクマン・ライブマン・ターボレンジャーはともに裏切者の身分は幹部であるが、それぞれ裏切の理由は異なっており、完全に同じ展開の作品が続くということはない。</w:t>
      </w:r>
    </w:p>
    <w:p w:rsidR="00543629" w:rsidRPr="00784F26" w:rsidRDefault="00543629" w:rsidP="00543629"/>
    <w:p w:rsidR="00543629" w:rsidRPr="005C672A" w:rsidRDefault="0031718D" w:rsidP="0031718D">
      <w:pPr>
        <w:pStyle w:val="2"/>
      </w:pPr>
      <w:bookmarkStart w:id="71" w:name="_Toc303432164"/>
      <w:bookmarkStart w:id="72" w:name="_Toc303437436"/>
      <w:bookmarkStart w:id="73" w:name="_Toc247282489"/>
      <w:r>
        <w:rPr>
          <w:rFonts w:hint="eastAsia"/>
        </w:rPr>
        <w:t>3.2</w:t>
      </w:r>
      <w:r>
        <w:rPr>
          <w:rFonts w:hint="eastAsia"/>
        </w:rPr>
        <w:t xml:space="preserve">　</w:t>
      </w:r>
      <w:r w:rsidR="00543629" w:rsidRPr="005C672A">
        <w:rPr>
          <w:rFonts w:hint="eastAsia"/>
        </w:rPr>
        <w:t>作品傾向と脚本家の関係</w:t>
      </w:r>
      <w:bookmarkEnd w:id="71"/>
      <w:bookmarkEnd w:id="72"/>
      <w:bookmarkEnd w:id="73"/>
    </w:p>
    <w:p w:rsidR="00543629" w:rsidRDefault="00543629" w:rsidP="00543629">
      <w:pPr>
        <w:ind w:firstLineChars="100" w:firstLine="220"/>
      </w:pPr>
      <w:r>
        <w:rPr>
          <w:rFonts w:hint="eastAsia"/>
        </w:rPr>
        <w:t>裏切者の出現は中盤の作品に多く、</w:t>
      </w:r>
      <w:r>
        <w:t>7</w:t>
      </w:r>
      <w:r>
        <w:rPr>
          <w:rFonts w:hint="eastAsia"/>
        </w:rPr>
        <w:t>作品目の『科学戦隊ダイナマン』の有尾人一族からこの後</w:t>
      </w:r>
      <w:r>
        <w:t>13</w:t>
      </w:r>
      <w:r>
        <w:rPr>
          <w:rFonts w:hint="eastAsia"/>
        </w:rPr>
        <w:t>作品目の『高速戦隊ターボレンジャー』までの</w:t>
      </w:r>
      <w:r>
        <w:t>6</w:t>
      </w:r>
      <w:r>
        <w:rPr>
          <w:rFonts w:hint="eastAsia"/>
        </w:rPr>
        <w:t>作品に続けて出現する。そこで、各作品の脚本家を見てみると、</w:t>
      </w:r>
      <w:r>
        <w:t>7</w:t>
      </w:r>
      <w:r>
        <w:rPr>
          <w:rFonts w:hint="eastAsia"/>
        </w:rPr>
        <w:t>作品目から</w:t>
      </w:r>
      <w:r>
        <w:t>13</w:t>
      </w:r>
      <w:r>
        <w:rPr>
          <w:rFonts w:hint="eastAsia"/>
        </w:rPr>
        <w:t>作品目までと、その前後の</w:t>
      </w:r>
      <w:r>
        <w:t>6</w:t>
      </w:r>
      <w:r>
        <w:rPr>
          <w:rFonts w:hint="eastAsia"/>
        </w:rPr>
        <w:t>作品目の『大戦隊ゴーグルファイブ』と</w:t>
      </w:r>
      <w:r>
        <w:t>14</w:t>
      </w:r>
      <w:r>
        <w:rPr>
          <w:rFonts w:hint="eastAsia"/>
        </w:rPr>
        <w:t>作品目の『地球戦隊ファイブマン』までの</w:t>
      </w:r>
      <w:r>
        <w:t>8</w:t>
      </w:r>
      <w:r>
        <w:rPr>
          <w:rFonts w:hint="eastAsia"/>
        </w:rPr>
        <w:t>作品すべてのメイン脚本家が曽田博久であることがわかる</w:t>
      </w:r>
      <w:r w:rsidR="00D679BF">
        <w:rPr>
          <w:rFonts w:hint="eastAsia"/>
        </w:rPr>
        <w:t>（</w:t>
      </w:r>
      <w:r>
        <w:rPr>
          <w:rFonts w:hint="eastAsia"/>
        </w:rPr>
        <w:t>付録</w:t>
      </w:r>
      <w:r w:rsidR="00D679BF">
        <w:rPr>
          <w:rFonts w:hint="eastAsia"/>
        </w:rPr>
        <w:t xml:space="preserve"> </w:t>
      </w:r>
      <w:r>
        <w:rPr>
          <w:rFonts w:hint="eastAsia"/>
        </w:rPr>
        <w:t>表</w:t>
      </w:r>
      <w:r>
        <w:t>5</w:t>
      </w:r>
      <w:r>
        <w:rPr>
          <w:rFonts w:hint="eastAsia"/>
        </w:rPr>
        <w:t>）</w:t>
      </w:r>
      <w:r w:rsidR="00D679BF">
        <w:rPr>
          <w:rFonts w:hint="eastAsia"/>
        </w:rPr>
        <w:t>。</w:t>
      </w:r>
      <w:r>
        <w:rPr>
          <w:rFonts w:hint="eastAsia"/>
        </w:rPr>
        <w:t>スーパー戦隊シリーズ</w:t>
      </w:r>
      <w:r>
        <w:t>1</w:t>
      </w:r>
      <w:r>
        <w:rPr>
          <w:rFonts w:hint="eastAsia"/>
        </w:rPr>
        <w:t>～</w:t>
      </w:r>
      <w:r>
        <w:t>20</w:t>
      </w:r>
      <w:r>
        <w:rPr>
          <w:rFonts w:hint="eastAsia"/>
        </w:rPr>
        <w:t>作品のメイン脚本家を担当した人物は全部で</w:t>
      </w:r>
      <w:r>
        <w:t>5</w:t>
      </w:r>
      <w:r>
        <w:rPr>
          <w:rFonts w:hint="eastAsia"/>
        </w:rPr>
        <w:t>名居るが、このうち一作品以上の長期的に在任したのは上原正三・曽田博久・杉村升の</w:t>
      </w:r>
      <w:r>
        <w:t>3</w:t>
      </w:r>
      <w:r>
        <w:rPr>
          <w:rFonts w:hint="eastAsia"/>
        </w:rPr>
        <w:t>名である。この</w:t>
      </w:r>
      <w:r>
        <w:t>3</w:t>
      </w:r>
      <w:r>
        <w:rPr>
          <w:rFonts w:hint="eastAsia"/>
        </w:rPr>
        <w:t>人の作品傾向を見ると上原・杉村は裏切</w:t>
      </w:r>
      <w:r>
        <w:rPr>
          <w:rFonts w:hint="eastAsia"/>
        </w:rPr>
        <w:lastRenderedPageBreak/>
        <w:t>り行為の無い、悪の組織の構造がシンプルな作品、曽田は裏切り行為のある、悪役の心情にも動きのある複雑な作品を作っていると言える。これは特撮作品全体の傾向が、時代のニーズに合わせて変わっていることが原因と考えられる。この</w:t>
      </w:r>
      <w:r>
        <w:t>20</w:t>
      </w:r>
      <w:r>
        <w:rPr>
          <w:rFonts w:hint="eastAsia"/>
        </w:rPr>
        <w:t>作品の傾向の動きを大きく</w:t>
      </w:r>
      <w:r>
        <w:t>3</w:t>
      </w:r>
      <w:r>
        <w:rPr>
          <w:rFonts w:hint="eastAsia"/>
        </w:rPr>
        <w:t>つに分けて考察する。</w:t>
      </w:r>
    </w:p>
    <w:p w:rsidR="00543629" w:rsidRDefault="00543629" w:rsidP="00543629"/>
    <w:p w:rsidR="00543629" w:rsidRPr="0031718D" w:rsidRDefault="0031718D" w:rsidP="0031718D">
      <w:pPr>
        <w:pStyle w:val="3"/>
      </w:pPr>
      <w:bookmarkStart w:id="74" w:name="_Toc303432165"/>
      <w:bookmarkStart w:id="75" w:name="_Toc303437437"/>
      <w:bookmarkStart w:id="76" w:name="_Toc247282490"/>
      <w:r w:rsidRPr="0031718D">
        <w:rPr>
          <w:rFonts w:hint="eastAsia"/>
        </w:rPr>
        <w:t>3.2.1</w:t>
      </w:r>
      <w:r w:rsidRPr="0031718D">
        <w:rPr>
          <w:rFonts w:hint="eastAsia"/>
        </w:rPr>
        <w:t xml:space="preserve">　</w:t>
      </w:r>
      <w:r w:rsidR="00543629" w:rsidRPr="0031718D">
        <w:rPr>
          <w:rFonts w:hint="eastAsia"/>
        </w:rPr>
        <w:t>初期</w:t>
      </w:r>
      <w:bookmarkEnd w:id="74"/>
      <w:bookmarkEnd w:id="75"/>
      <w:bookmarkEnd w:id="76"/>
    </w:p>
    <w:p w:rsidR="00543629" w:rsidRDefault="00543629" w:rsidP="00543629">
      <w:pPr>
        <w:ind w:firstLineChars="100" w:firstLine="220"/>
      </w:pPr>
      <w:r>
        <w:rPr>
          <w:rFonts w:hint="eastAsia"/>
        </w:rPr>
        <w:t>上原正三が担当していたスーパー戦隊シリーズ初期は、特撮作品におけるスーパー戦隊シリーズ自体の作品傾向、そして正義の戦隊の形態を模索しながら作られているため、特に</w:t>
      </w:r>
      <w:r>
        <w:t>2</w:t>
      </w:r>
      <w:r>
        <w:rPr>
          <w:rFonts w:hint="eastAsia"/>
        </w:rPr>
        <w:t>作品目の『ジャッカー電撃隊』と</w:t>
      </w:r>
      <w:r>
        <w:t>3</w:t>
      </w:r>
      <w:r>
        <w:rPr>
          <w:rFonts w:hint="eastAsia"/>
        </w:rPr>
        <w:t>作品目の『バトルフィーバー</w:t>
      </w:r>
      <w:r>
        <w:t>J</w:t>
      </w:r>
      <w:r>
        <w:rPr>
          <w:rFonts w:hint="eastAsia"/>
        </w:rPr>
        <w:t>』はスーパー戦隊シリーズの中でも異色の戦隊構成となっている。</w:t>
      </w:r>
      <w:r>
        <w:t>4</w:t>
      </w:r>
      <w:r>
        <w:rPr>
          <w:rFonts w:hint="eastAsia"/>
        </w:rPr>
        <w:t>作品目の『電子戦隊デンジマン』では裏切り者が現れるが、これは第三勢力にそそのかされた１話限り出現の怪人であるため、作品全体における悪の組織の構造に変化は与えない。この時期の作品は正義の戦隊が不安定な状態のために、敵対する悪の組織はそこまで複雑な構造を持たないと考えられる。</w:t>
      </w:r>
    </w:p>
    <w:p w:rsidR="00543629" w:rsidRDefault="00543629" w:rsidP="00543629"/>
    <w:p w:rsidR="00543629" w:rsidRPr="005C672A" w:rsidRDefault="0031718D" w:rsidP="00E55F5E">
      <w:pPr>
        <w:pStyle w:val="3"/>
      </w:pPr>
      <w:bookmarkStart w:id="77" w:name="_Toc303432166"/>
      <w:bookmarkStart w:id="78" w:name="_Toc303437438"/>
      <w:bookmarkStart w:id="79" w:name="_Toc247282491"/>
      <w:r>
        <w:rPr>
          <w:rFonts w:hint="eastAsia"/>
        </w:rPr>
        <w:t>3.2.2</w:t>
      </w:r>
      <w:r>
        <w:rPr>
          <w:rFonts w:hint="eastAsia"/>
        </w:rPr>
        <w:t xml:space="preserve">　</w:t>
      </w:r>
      <w:r w:rsidR="00543629" w:rsidRPr="005C672A">
        <w:rPr>
          <w:rFonts w:hint="eastAsia"/>
        </w:rPr>
        <w:t>中期</w:t>
      </w:r>
      <w:bookmarkEnd w:id="77"/>
      <w:bookmarkEnd w:id="78"/>
      <w:bookmarkEnd w:id="79"/>
    </w:p>
    <w:p w:rsidR="00543629" w:rsidRDefault="00543629" w:rsidP="00543629">
      <w:pPr>
        <w:ind w:firstLineChars="100" w:firstLine="220"/>
      </w:pPr>
      <w:r>
        <w:rPr>
          <w:rFonts w:hint="eastAsia"/>
        </w:rPr>
        <w:t>曽田博久がメイン担当在任中の</w:t>
      </w:r>
      <w:r>
        <w:t>6</w:t>
      </w:r>
      <w:r>
        <w:rPr>
          <w:rFonts w:hint="eastAsia"/>
        </w:rPr>
        <w:t>～</w:t>
      </w:r>
      <w:r>
        <w:t>14</w:t>
      </w:r>
      <w:r>
        <w:rPr>
          <w:rFonts w:hint="eastAsia"/>
        </w:rPr>
        <w:t>作品目と、井上敏樹担当の</w:t>
      </w:r>
      <w:r>
        <w:t>15</w:t>
      </w:r>
      <w:r>
        <w:rPr>
          <w:rFonts w:hint="eastAsia"/>
        </w:rPr>
        <w:t>作品目『鳥人戦隊ジェットマン』を中期とすると、この時期の作品は裏切り行為を中心とした、悪の組織内部構造の変化が大きなものが多い。例えば</w:t>
      </w:r>
      <w:r>
        <w:t>10</w:t>
      </w:r>
      <w:r>
        <w:rPr>
          <w:rFonts w:hint="eastAsia"/>
        </w:rPr>
        <w:t>作品目の『超新星フラッシュマン』での第三勢力は話の初版では悪の組織に協力をしているが、意見の食い違いを機に組織に反旗を翻す。また</w:t>
      </w:r>
      <w:r>
        <w:t>7</w:t>
      </w:r>
      <w:r>
        <w:rPr>
          <w:rFonts w:hint="eastAsia"/>
        </w:rPr>
        <w:t>作品目の『科学戦隊ダイナマン』では、首領に絶対の忠誠を誓う幹部も居れば、影でその座を狙う幹部も存在し、それとは別に首領の座を狙う第三勢力も出現する。このように「悪は単なる悪ではない」「悪役なりの信念を持っている」ことが描写された作品傾向が、この時期の作品には多く見られる。</w:t>
      </w:r>
    </w:p>
    <w:p w:rsidR="00543629" w:rsidRDefault="00543629" w:rsidP="00543629">
      <w:pPr>
        <w:ind w:firstLineChars="100" w:firstLine="220"/>
      </w:pPr>
      <w:r>
        <w:rPr>
          <w:rFonts w:hint="eastAsia"/>
        </w:rPr>
        <w:t>これは</w:t>
      </w:r>
      <w:r>
        <w:t>6</w:t>
      </w:r>
      <w:r>
        <w:rPr>
          <w:rFonts w:hint="eastAsia"/>
        </w:rPr>
        <w:t>作品目の『大戦隊ゴーグルファイブ』でようやく現在のスーパー戦隊シリーズの基本形態を確立したため、悪の組織にも「裏切り行為」や「第三勢力の介入」を出現させることで組織の複雑化を行い、様々な展開を作り上げていったと考えられる。</w:t>
      </w:r>
    </w:p>
    <w:p w:rsidR="00543629" w:rsidRDefault="00543629" w:rsidP="00543629"/>
    <w:p w:rsidR="00543629" w:rsidRPr="0031718D" w:rsidRDefault="0031718D" w:rsidP="0031718D">
      <w:pPr>
        <w:pStyle w:val="3"/>
      </w:pPr>
      <w:bookmarkStart w:id="80" w:name="_Toc303432167"/>
      <w:bookmarkStart w:id="81" w:name="_Toc303437439"/>
      <w:bookmarkStart w:id="82" w:name="_Toc247282492"/>
      <w:r w:rsidRPr="0031718D">
        <w:rPr>
          <w:rFonts w:hint="eastAsia"/>
        </w:rPr>
        <w:t>3.2.3</w:t>
      </w:r>
      <w:r w:rsidRPr="0031718D">
        <w:rPr>
          <w:rFonts w:hint="eastAsia"/>
        </w:rPr>
        <w:t xml:space="preserve">　</w:t>
      </w:r>
      <w:r w:rsidR="00543629" w:rsidRPr="0031718D">
        <w:rPr>
          <w:rFonts w:hint="eastAsia"/>
        </w:rPr>
        <w:t>後期</w:t>
      </w:r>
      <w:bookmarkEnd w:id="80"/>
      <w:bookmarkEnd w:id="81"/>
      <w:bookmarkEnd w:id="82"/>
    </w:p>
    <w:p w:rsidR="00543629" w:rsidRDefault="00543629" w:rsidP="00543629">
      <w:pPr>
        <w:ind w:firstLineChars="100" w:firstLine="220"/>
      </w:pPr>
      <w:r>
        <w:rPr>
          <w:rFonts w:hint="eastAsia"/>
        </w:rPr>
        <w:t>杉村升がメイン担当となった</w:t>
      </w:r>
      <w:r>
        <w:t>15</w:t>
      </w:r>
      <w:r>
        <w:rPr>
          <w:rFonts w:hint="eastAsia"/>
        </w:rPr>
        <w:t>作品目以降は、初期のように裏切りのない作品が多い。正義の戦隊内部に限らず悪の組織の内部までもが恋愛で人間関係が複雑であった前作のジェットマンから一転し、この時期からの作品は全体のファンタジー色が強く、正義も悪も組織の結束力を推しているのが特徴である。</w:t>
      </w:r>
      <w:r>
        <w:t>20</w:t>
      </w:r>
      <w:r>
        <w:rPr>
          <w:rFonts w:hint="eastAsia"/>
        </w:rPr>
        <w:t>作品目の『激走戦隊カーレンジャー』では、自分たちを騙した黒幕を倒すために、悪の組織一丸となり正義の戦隊に協力するという、これまでに無い変わった結束力を見せている。さらに悪の組織では、戦士をライバル視し事あるごとに勝負を挑んでくる者や、悪気を持たずに行動した事が人類にとっては害となってしまった者など、これまでの作品では一話の間に出現し倒される立場にあった怪人の個性が強くなり、それがコミカル色を強くしている。この「コミカル」という特徴は、初代戦隊作品であるゴレンジャーが生まれた際にできたスーパー戦隊シリーズ全体の特徴であり、他の特撮作品と</w:t>
      </w:r>
      <w:r>
        <w:rPr>
          <w:rFonts w:hint="eastAsia"/>
        </w:rPr>
        <w:lastRenderedPageBreak/>
        <w:t>の違いである。このことから、後期特撮作品は、スーパー戦隊シリーズの原点に帰ったのではないかと考えられる。この他中期から見られるようになった女性幹部と正義のヒーローとの恋愛要素でも、中期では恋人の正体が悪の組織の幹部と知り、思い悩む正義の戦士の描写があるが、</w:t>
      </w:r>
      <w:r>
        <w:t>20</w:t>
      </w:r>
      <w:r>
        <w:rPr>
          <w:rFonts w:hint="eastAsia"/>
        </w:rPr>
        <w:t>作品目の『激走戦隊カーレンジャー』ではレッドに恋をする女性幹部ゾンネットの行動を中心にコミカルな恋愛模様が繰り広げられている。</w:t>
      </w:r>
    </w:p>
    <w:p w:rsidR="00543629" w:rsidRDefault="00543629" w:rsidP="00543629"/>
    <w:p w:rsidR="00543629" w:rsidRPr="0031718D" w:rsidRDefault="0031718D" w:rsidP="0031718D">
      <w:pPr>
        <w:pStyle w:val="2"/>
      </w:pPr>
      <w:bookmarkStart w:id="83" w:name="_Toc303432168"/>
      <w:bookmarkStart w:id="84" w:name="_Toc303437440"/>
      <w:bookmarkStart w:id="85" w:name="_Toc247282493"/>
      <w:r w:rsidRPr="0031718D">
        <w:rPr>
          <w:rFonts w:hint="eastAsia"/>
        </w:rPr>
        <w:t>3.3</w:t>
      </w:r>
      <w:r w:rsidRPr="0031718D">
        <w:rPr>
          <w:rFonts w:hint="eastAsia"/>
        </w:rPr>
        <w:t xml:space="preserve">　</w:t>
      </w:r>
      <w:r w:rsidR="00543629" w:rsidRPr="0031718D">
        <w:rPr>
          <w:rFonts w:hint="eastAsia"/>
        </w:rPr>
        <w:t>視聴率から見るスーパー戦隊シリーズ</w:t>
      </w:r>
      <w:bookmarkEnd w:id="83"/>
      <w:bookmarkEnd w:id="84"/>
      <w:bookmarkEnd w:id="85"/>
    </w:p>
    <w:p w:rsidR="00543629" w:rsidRDefault="00543629" w:rsidP="00543629">
      <w:pPr>
        <w:ind w:firstLineChars="100" w:firstLine="220"/>
      </w:pPr>
      <w:r>
        <w:rPr>
          <w:rFonts w:hint="eastAsia"/>
        </w:rPr>
        <w:t>一貫したコンセプトを持ちながらも、視聴者を飽きさせないために様々な展開を用意してきたスーパー戦隊シリーズであるが、実際の所その努力は実になって居たのだろうか。</w:t>
      </w:r>
    </w:p>
    <w:p w:rsidR="00543629" w:rsidRDefault="00543629" w:rsidP="00543629">
      <w:r>
        <w:rPr>
          <w:rFonts w:hint="eastAsia"/>
        </w:rPr>
        <w:t>そこで番組が視聴者を引き付けることができていたかの目安となる視聴率からこれを見ていきたいと思う。</w:t>
      </w:r>
    </w:p>
    <w:p w:rsidR="00543629" w:rsidRDefault="00543629" w:rsidP="00543629">
      <w:pPr>
        <w:ind w:firstLineChars="100" w:firstLine="220"/>
      </w:pPr>
      <w:r>
        <w:t>1</w:t>
      </w:r>
      <w:r>
        <w:rPr>
          <w:rFonts w:hint="eastAsia"/>
        </w:rPr>
        <w:t>作品目から</w:t>
      </w:r>
      <w:r>
        <w:t>20</w:t>
      </w:r>
      <w:r>
        <w:rPr>
          <w:rFonts w:hint="eastAsia"/>
        </w:rPr>
        <w:t>作品目までの平均視聴率をグラフにすると、次のようになる。</w:t>
      </w:r>
    </w:p>
    <w:p w:rsidR="00231151" w:rsidRDefault="00231151" w:rsidP="00543629">
      <w:pPr>
        <w:ind w:firstLineChars="100" w:firstLine="220"/>
      </w:pPr>
    </w:p>
    <w:p w:rsidR="00543629" w:rsidRDefault="00543629" w:rsidP="0031718D">
      <w:pPr>
        <w:jc w:val="center"/>
        <w:rPr>
          <w:noProof/>
        </w:rPr>
      </w:pPr>
      <w:r>
        <w:rPr>
          <w:noProof/>
        </w:rPr>
        <w:drawing>
          <wp:inline distT="0" distB="0" distL="0" distR="0">
            <wp:extent cx="5334000" cy="3438525"/>
            <wp:effectExtent l="0" t="0" r="0" b="952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334000" cy="3438525"/>
                    </a:xfrm>
                    <a:prstGeom prst="rect">
                      <a:avLst/>
                    </a:prstGeom>
                    <a:noFill/>
                    <a:ln>
                      <a:noFill/>
                    </a:ln>
                  </pic:spPr>
                </pic:pic>
              </a:graphicData>
            </a:graphic>
          </wp:inline>
        </w:drawing>
      </w:r>
    </w:p>
    <w:p w:rsidR="00543629" w:rsidRDefault="00543629" w:rsidP="003D24C0">
      <w:pPr>
        <w:jc w:val="center"/>
        <w:rPr>
          <w:sz w:val="20"/>
        </w:rPr>
      </w:pPr>
      <w:r>
        <w:rPr>
          <w:rFonts w:hint="eastAsia"/>
          <w:sz w:val="20"/>
        </w:rPr>
        <w:t>図</w:t>
      </w:r>
      <w:r w:rsidRPr="00402CC6">
        <w:rPr>
          <w:sz w:val="20"/>
        </w:rPr>
        <w:t xml:space="preserve">3.3 </w:t>
      </w:r>
      <w:r w:rsidRPr="00402CC6">
        <w:rPr>
          <w:rFonts w:hint="eastAsia"/>
          <w:sz w:val="20"/>
        </w:rPr>
        <w:t>視聴率の変遷</w:t>
      </w:r>
    </w:p>
    <w:p w:rsidR="00231151" w:rsidRPr="003C368C" w:rsidRDefault="00231151" w:rsidP="003D24C0">
      <w:pPr>
        <w:jc w:val="center"/>
        <w:rPr>
          <w:sz w:val="20"/>
        </w:rPr>
      </w:pPr>
    </w:p>
    <w:p w:rsidR="00231151" w:rsidRDefault="00231151" w:rsidP="00231151">
      <w:pPr>
        <w:ind w:firstLineChars="100" w:firstLine="220"/>
      </w:pPr>
      <w:r>
        <w:rPr>
          <w:rFonts w:hint="eastAsia"/>
        </w:rPr>
        <w:t>時に前作に比べて上昇することもあるが全体として年々視聴率は低下傾向にある。中でも特徴的なのは</w:t>
      </w:r>
      <w:r>
        <w:t>13</w:t>
      </w:r>
      <w:r>
        <w:rPr>
          <w:rFonts w:hint="eastAsia"/>
        </w:rPr>
        <w:t>作品目のターボレンジャーでの大幅な下降と、それ以降回復せずに停滞気味である事だ。</w:t>
      </w:r>
    </w:p>
    <w:p w:rsidR="00231151" w:rsidRDefault="00231151" w:rsidP="00231151">
      <w:r>
        <w:rPr>
          <w:rFonts w:hint="eastAsia"/>
        </w:rPr>
        <w:t>ここでスーパー戦隊シリーズの放送時間に注目して見ると、まだシリーズ化していない段階の</w:t>
      </w:r>
      <w:r>
        <w:t>1</w:t>
      </w:r>
      <w:r>
        <w:rPr>
          <w:rFonts w:hint="eastAsia"/>
        </w:rPr>
        <w:t>作品目・</w:t>
      </w:r>
      <w:r>
        <w:t>2</w:t>
      </w:r>
      <w:r>
        <w:rPr>
          <w:rFonts w:hint="eastAsia"/>
        </w:rPr>
        <w:t>作品眼を除くと、土曜日</w:t>
      </w:r>
      <w:r>
        <w:t>18</w:t>
      </w:r>
      <w:r>
        <w:rPr>
          <w:rFonts w:hint="eastAsia"/>
        </w:rPr>
        <w:t>：</w:t>
      </w:r>
      <w:r>
        <w:t>00</w:t>
      </w:r>
      <w:r>
        <w:rPr>
          <w:rFonts w:hint="eastAsia"/>
        </w:rPr>
        <w:t>からの放送が、</w:t>
      </w:r>
      <w:r>
        <w:t>17</w:t>
      </w:r>
      <w:r>
        <w:rPr>
          <w:rFonts w:hint="eastAsia"/>
        </w:rPr>
        <w:t>作品目『高速戦隊ターボレンジャー』から金曜日</w:t>
      </w:r>
      <w:r>
        <w:t>17</w:t>
      </w:r>
      <w:r>
        <w:rPr>
          <w:rFonts w:hint="eastAsia"/>
        </w:rPr>
        <w:t>：</w:t>
      </w:r>
      <w:r>
        <w:t>30</w:t>
      </w:r>
      <w:r>
        <w:rPr>
          <w:rFonts w:hint="eastAsia"/>
        </w:rPr>
        <w:t>からの放送枠に移動していることがわかる。（表</w:t>
      </w:r>
      <w:r>
        <w:t>6</w:t>
      </w:r>
      <w:r>
        <w:rPr>
          <w:rFonts w:hint="eastAsia"/>
        </w:rPr>
        <w:t>）このこ</w:t>
      </w:r>
      <w:r>
        <w:rPr>
          <w:rFonts w:hint="eastAsia"/>
        </w:rPr>
        <w:lastRenderedPageBreak/>
        <w:t>とから、ターボレンジャーは作品の途中から放送時間が変わったため、視聴率が低</w:t>
      </w:r>
    </w:p>
    <w:p w:rsidR="004D5841" w:rsidRDefault="00543629" w:rsidP="004D5841">
      <w:r>
        <w:rPr>
          <w:rFonts w:hint="eastAsia"/>
        </w:rPr>
        <w:t>下したのではないかと考えられる。それまで毎週金曜の</w:t>
      </w:r>
      <w:r>
        <w:t>18</w:t>
      </w:r>
      <w:r>
        <w:rPr>
          <w:rFonts w:hint="eastAsia"/>
        </w:rPr>
        <w:t>時にスーパー戦隊作品を視聴する習慣にあった視聴者が、新しい放送時間に慣れるには時間がかかる。ましてや新番組からの変動ではなく、作品の途中での変動ではなおさらである。</w:t>
      </w:r>
    </w:p>
    <w:p w:rsidR="00543629" w:rsidRDefault="00543629" w:rsidP="004D5841">
      <w:pPr>
        <w:ind w:firstLineChars="100" w:firstLine="220"/>
      </w:pPr>
      <w:r>
        <w:rPr>
          <w:rFonts w:hint="eastAsia"/>
        </w:rPr>
        <w:t>また、日本では</w:t>
      </w:r>
      <w:r>
        <w:t>1980</w:t>
      </w:r>
      <w:r>
        <w:rPr>
          <w:rFonts w:hint="eastAsia"/>
        </w:rPr>
        <w:t>年代頃から土曜日を休日とする週休二日制が多くの企業で採用されるようになっている。このため土曜日の夕方の時間枠では、子どもに限らず、休日の大人まで視聴者を獲得できていたのではないだろうか。しかし時間変動後の金曜日の</w:t>
      </w:r>
      <w:r>
        <w:t>17</w:t>
      </w:r>
      <w:r>
        <w:rPr>
          <w:rFonts w:hint="eastAsia"/>
        </w:rPr>
        <w:t>：</w:t>
      </w:r>
      <w:r>
        <w:t>30</w:t>
      </w:r>
      <w:r>
        <w:rPr>
          <w:rFonts w:hint="eastAsia"/>
        </w:rPr>
        <w:t>からの放送では、仕事を持つ大人がリアルタイムで番組を見るのは難しい。この放送時間枠の変動が高年齢視聴者を失う原因となり、ターボレンジャー以降の作品の視聴率の低下に影響していると考えられる。</w:t>
      </w:r>
      <w:r>
        <w:br w:type="page"/>
      </w:r>
      <w:bookmarkStart w:id="86" w:name="_Toc303432169"/>
      <w:bookmarkStart w:id="87" w:name="_Toc303437441"/>
      <w:r w:rsidRPr="004D5841">
        <w:rPr>
          <w:rStyle w:val="10"/>
          <w:rFonts w:hint="eastAsia"/>
        </w:rPr>
        <w:lastRenderedPageBreak/>
        <w:t>結言</w:t>
      </w:r>
      <w:bookmarkEnd w:id="86"/>
      <w:bookmarkEnd w:id="87"/>
    </w:p>
    <w:p w:rsidR="00543629" w:rsidRDefault="00543629" w:rsidP="00543629">
      <w:pPr>
        <w:ind w:firstLineChars="100" w:firstLine="220"/>
      </w:pPr>
      <w:r>
        <w:rPr>
          <w:rFonts w:hint="eastAsia"/>
        </w:rPr>
        <w:t>スーパー戦隊シリーズの構造を「悪の組織」から見ると、「黒幕の出現」「第三勢力の介入」、「裏切り行為」「幹部の改心」という４つのモチーフを見つけ出すことができた。４つのモチーフは悪の組織の構造、悪役自身の心情の変化という挿話を作り、スーパー戦隊シリーズを、ただ正義が悪を倒すだけではない、複雑な話の展開を作り出す役目をしている。すべてのモチーフがどの作品でも使われているわけではなく、作品の担当脚本家によってモチーフの出現傾向が変わる。担当脚本家はメイン担当が数年ごとに変わるため、結果として脚本家の傾向がその時代のスーパー戦隊シリーズの傾向となり、『秘密戦隊ゴレンジャー』から『激走戦隊カーレンジャー』までの</w:t>
      </w:r>
      <w:r>
        <w:t>20</w:t>
      </w:r>
      <w:r>
        <w:rPr>
          <w:rFonts w:hint="eastAsia"/>
        </w:rPr>
        <w:t>作品を、年代順に３つのグループに分けることができた。３つのグループのそれぞれの特徴は、初期では「首領に忠誠を誓う強固な縦社会」、中期では「自己の信念を持つ幹部」、後期では「個性を自由に伸ばす悪役」であり、年代が進むにつれて悪の組織の構造が複雑化し、悪役一人一人のドラマをより深くしているのが全体の特徴である。</w:t>
      </w:r>
    </w:p>
    <w:p w:rsidR="00CB6D08" w:rsidRDefault="00543629" w:rsidP="004D5841">
      <w:r>
        <w:rPr>
          <w:rFonts w:hint="eastAsia"/>
        </w:rPr>
        <w:t xml:space="preserve">　作品ごとのモチーフの使用パターンは視聴率に何らかの影響を与えることを期待していたが、そのような結果は出なかった。しかし視聴率の変化には、放送時間の変更に伴う視聴者の年齢層の変化が大きく関わっていると考えられる。</w:t>
      </w:r>
      <w:bookmarkStart w:id="88" w:name="_Toc303432170"/>
    </w:p>
    <w:p w:rsidR="00034821" w:rsidRPr="001269A3" w:rsidRDefault="004D5841" w:rsidP="00034821">
      <w:pPr>
        <w:pStyle w:val="1"/>
      </w:pPr>
      <w:r>
        <w:br w:type="page"/>
      </w:r>
      <w:bookmarkStart w:id="89" w:name="_Toc303437443"/>
      <w:bookmarkStart w:id="90" w:name="_Toc247282494"/>
      <w:r w:rsidR="00034821" w:rsidRPr="001269A3">
        <w:rPr>
          <w:rFonts w:hint="eastAsia"/>
        </w:rPr>
        <w:lastRenderedPageBreak/>
        <w:t>謝辞</w:t>
      </w:r>
      <w:bookmarkEnd w:id="89"/>
      <w:bookmarkEnd w:id="90"/>
    </w:p>
    <w:p w:rsidR="00034821" w:rsidRDefault="00034821" w:rsidP="00034821">
      <w:pPr>
        <w:ind w:firstLineChars="100" w:firstLine="220"/>
      </w:pPr>
      <w:r>
        <w:rPr>
          <w:rFonts w:hint="eastAsia"/>
        </w:rPr>
        <w:t>本論文を作成するにあたり、多大なるご指導を賜りました浦部治一郎教授、矢野環教授に厚くお礼申し上げます。</w:t>
      </w:r>
    </w:p>
    <w:p w:rsidR="00034821" w:rsidRDefault="00034821" w:rsidP="00034821">
      <w:pPr>
        <w:ind w:firstLineChars="100" w:firstLine="220"/>
      </w:pPr>
      <w:r>
        <w:rPr>
          <w:rFonts w:hint="eastAsia"/>
        </w:rPr>
        <w:t>最後に、卒業に至るまでの間ご指導いただいた諸先生方に心からの感謝の意を表します。</w:t>
      </w:r>
    </w:p>
    <w:p w:rsidR="00034821" w:rsidRDefault="00034821" w:rsidP="00034821">
      <w:pPr>
        <w:widowControl/>
        <w:jc w:val="left"/>
      </w:pPr>
    </w:p>
    <w:p w:rsidR="00034821" w:rsidRDefault="00034821" w:rsidP="00034821">
      <w:pPr>
        <w:widowControl/>
        <w:jc w:val="left"/>
      </w:pPr>
    </w:p>
    <w:p w:rsidR="00034821" w:rsidRDefault="00034821" w:rsidP="00034821">
      <w:pPr>
        <w:widowControl/>
        <w:jc w:val="left"/>
      </w:pPr>
      <w:r>
        <w:br w:type="page"/>
      </w:r>
    </w:p>
    <w:sdt>
      <w:sdtPr>
        <w:rPr>
          <w:rFonts w:ascii="Century" w:eastAsia="ＭＳ 明朝" w:hAnsi="Century" w:cs="Times New Roman"/>
          <w:sz w:val="22"/>
          <w:szCs w:val="22"/>
          <w:lang w:val="ja-JP"/>
        </w:rPr>
        <w:id w:val="36162077"/>
        <w:docPartObj>
          <w:docPartGallery w:val="Bibliographies"/>
          <w:docPartUnique/>
        </w:docPartObj>
      </w:sdtPr>
      <w:sdtEndPr>
        <w:rPr>
          <w:b/>
          <w:bCs/>
          <w:lang w:val="en-US"/>
        </w:rPr>
      </w:sdtEndPr>
      <w:sdtContent>
        <w:p w:rsidR="00034821" w:rsidRDefault="00034821" w:rsidP="00034821">
          <w:pPr>
            <w:pStyle w:val="1"/>
          </w:pPr>
          <w:r>
            <w:rPr>
              <w:rFonts w:hint="eastAsia"/>
              <w:lang w:val="ja-JP"/>
            </w:rPr>
            <w:t>参考</w:t>
          </w:r>
          <w:r>
            <w:rPr>
              <w:lang w:val="ja-JP"/>
            </w:rPr>
            <w:t>文献</w:t>
          </w:r>
        </w:p>
        <w:p w:rsidR="00034821" w:rsidRDefault="007F3A67" w:rsidP="00034821">
          <w:pPr>
            <w:pStyle w:val="af2"/>
            <w:rPr>
              <w:noProof/>
            </w:rPr>
          </w:pPr>
          <w:r>
            <w:fldChar w:fldCharType="begin"/>
          </w:r>
          <w:r w:rsidR="00034821">
            <w:instrText>BIBLIOGRAPHY</w:instrText>
          </w:r>
          <w:r>
            <w:fldChar w:fldCharType="separate"/>
          </w:r>
          <w:r w:rsidR="00034821">
            <w:rPr>
              <w:rFonts w:hint="eastAsia"/>
              <w:noProof/>
            </w:rPr>
            <w:t>スタジオ・ハードデラックス</w:t>
          </w:r>
          <w:r w:rsidR="00034821">
            <w:rPr>
              <w:rFonts w:hint="eastAsia"/>
              <w:noProof/>
            </w:rPr>
            <w:t xml:space="preserve">. (2005). </w:t>
          </w:r>
          <w:r w:rsidR="00034821">
            <w:rPr>
              <w:rFonts w:hint="eastAsia"/>
              <w:noProof/>
            </w:rPr>
            <w:t>スーパー戦隊画報</w:t>
          </w:r>
          <w:r w:rsidR="00034821">
            <w:rPr>
              <w:rFonts w:hint="eastAsia"/>
              <w:noProof/>
            </w:rPr>
            <w:t xml:space="preserve"> &lt;</w:t>
          </w:r>
          <w:r w:rsidR="00034821">
            <w:rPr>
              <w:rFonts w:hint="eastAsia"/>
              <w:noProof/>
            </w:rPr>
            <w:t>第</w:t>
          </w:r>
          <w:r w:rsidR="00034821">
            <w:rPr>
              <w:rFonts w:hint="eastAsia"/>
              <w:noProof/>
            </w:rPr>
            <w:t>1, 2</w:t>
          </w:r>
          <w:r w:rsidR="00034821">
            <w:rPr>
              <w:rFonts w:hint="eastAsia"/>
              <w:noProof/>
            </w:rPr>
            <w:t>巻</w:t>
          </w:r>
          <w:r w:rsidR="00034821">
            <w:rPr>
              <w:rFonts w:hint="eastAsia"/>
              <w:noProof/>
            </w:rPr>
            <w:t xml:space="preserve">&gt;. </w:t>
          </w:r>
          <w:r w:rsidR="00034821">
            <w:rPr>
              <w:rFonts w:hint="eastAsia"/>
              <w:noProof/>
            </w:rPr>
            <w:t>竹書房</w:t>
          </w:r>
          <w:r w:rsidR="00034821">
            <w:rPr>
              <w:rFonts w:hint="eastAsia"/>
              <w:noProof/>
            </w:rPr>
            <w:t>.</w:t>
          </w:r>
        </w:p>
        <w:p w:rsidR="00034821" w:rsidRDefault="00034821" w:rsidP="00034821">
          <w:pPr>
            <w:pStyle w:val="af2"/>
            <w:rPr>
              <w:noProof/>
            </w:rPr>
          </w:pPr>
          <w:r>
            <w:rPr>
              <w:rFonts w:hint="eastAsia"/>
              <w:noProof/>
            </w:rPr>
            <w:t>てれびくん</w:t>
          </w:r>
          <w:r>
            <w:rPr>
              <w:rFonts w:hint="eastAsia"/>
              <w:noProof/>
            </w:rPr>
            <w:t>. (2007). 30</w:t>
          </w:r>
          <w:r>
            <w:rPr>
              <w:rFonts w:hint="eastAsia"/>
              <w:noProof/>
            </w:rPr>
            <w:t>大スーパー戦隊超全集</w:t>
          </w:r>
          <w:r>
            <w:rPr>
              <w:rFonts w:hint="eastAsia"/>
              <w:noProof/>
            </w:rPr>
            <w:t xml:space="preserve">. </w:t>
          </w:r>
          <w:r>
            <w:rPr>
              <w:rFonts w:hint="eastAsia"/>
              <w:noProof/>
            </w:rPr>
            <w:t>小学館</w:t>
          </w:r>
          <w:r>
            <w:rPr>
              <w:rFonts w:hint="eastAsia"/>
              <w:noProof/>
            </w:rPr>
            <w:t>.</w:t>
          </w:r>
        </w:p>
        <w:p w:rsidR="00034821" w:rsidRDefault="00034821" w:rsidP="00034821">
          <w:pPr>
            <w:pStyle w:val="af2"/>
            <w:rPr>
              <w:noProof/>
            </w:rPr>
          </w:pPr>
          <w:r>
            <w:rPr>
              <w:rFonts w:hint="eastAsia"/>
              <w:noProof/>
            </w:rPr>
            <w:t>関敬吾</w:t>
          </w:r>
          <w:r>
            <w:rPr>
              <w:rFonts w:hint="eastAsia"/>
              <w:noProof/>
            </w:rPr>
            <w:t xml:space="preserve">. (1955). </w:t>
          </w:r>
          <w:r>
            <w:rPr>
              <w:rFonts w:hint="eastAsia"/>
              <w:noProof/>
            </w:rPr>
            <w:t>民話</w:t>
          </w:r>
          <w:r>
            <w:rPr>
              <w:rFonts w:hint="eastAsia"/>
              <w:noProof/>
            </w:rPr>
            <w:t xml:space="preserve">. </w:t>
          </w:r>
          <w:r>
            <w:rPr>
              <w:rFonts w:hint="eastAsia"/>
              <w:noProof/>
            </w:rPr>
            <w:t>岩波新書</w:t>
          </w:r>
          <w:r>
            <w:rPr>
              <w:rFonts w:hint="eastAsia"/>
              <w:noProof/>
            </w:rPr>
            <w:t>.</w:t>
          </w:r>
        </w:p>
        <w:p w:rsidR="00034821" w:rsidRDefault="00034821" w:rsidP="00034821">
          <w:pPr>
            <w:pStyle w:val="af2"/>
            <w:rPr>
              <w:noProof/>
            </w:rPr>
          </w:pPr>
          <w:r>
            <w:rPr>
              <w:rFonts w:hint="eastAsia"/>
              <w:noProof/>
            </w:rPr>
            <w:t>講談社</w:t>
          </w:r>
          <w:r>
            <w:rPr>
              <w:rFonts w:hint="eastAsia"/>
              <w:noProof/>
            </w:rPr>
            <w:t xml:space="preserve">. (2006). </w:t>
          </w:r>
          <w:r>
            <w:rPr>
              <w:rFonts w:hint="eastAsia"/>
              <w:noProof/>
            </w:rPr>
            <w:t>全スーパー戦隊完全超百科</w:t>
          </w:r>
          <w:r>
            <w:rPr>
              <w:rFonts w:hint="eastAsia"/>
              <w:noProof/>
            </w:rPr>
            <w:t xml:space="preserve">. </w:t>
          </w:r>
          <w:r>
            <w:rPr>
              <w:rFonts w:hint="eastAsia"/>
              <w:noProof/>
            </w:rPr>
            <w:t>講談社</w:t>
          </w:r>
          <w:r>
            <w:rPr>
              <w:rFonts w:hint="eastAsia"/>
              <w:noProof/>
            </w:rPr>
            <w:t>.</w:t>
          </w:r>
        </w:p>
        <w:p w:rsidR="00034821" w:rsidRDefault="00034821" w:rsidP="00034821">
          <w:pPr>
            <w:pStyle w:val="af2"/>
            <w:rPr>
              <w:noProof/>
            </w:rPr>
          </w:pPr>
          <w:r>
            <w:rPr>
              <w:rFonts w:hint="eastAsia"/>
              <w:noProof/>
            </w:rPr>
            <w:t>新村出</w:t>
          </w:r>
          <w:r>
            <w:rPr>
              <w:rFonts w:hint="eastAsia"/>
              <w:noProof/>
            </w:rPr>
            <w:t xml:space="preserve">. (2008). </w:t>
          </w:r>
          <w:r>
            <w:rPr>
              <w:rFonts w:hint="eastAsia"/>
              <w:noProof/>
            </w:rPr>
            <w:t>広辞苑第六版</w:t>
          </w:r>
          <w:r>
            <w:rPr>
              <w:rFonts w:hint="eastAsia"/>
              <w:noProof/>
            </w:rPr>
            <w:t xml:space="preserve">. </w:t>
          </w:r>
          <w:r>
            <w:rPr>
              <w:rFonts w:hint="eastAsia"/>
              <w:noProof/>
            </w:rPr>
            <w:t>岩波書店</w:t>
          </w:r>
          <w:r>
            <w:rPr>
              <w:rFonts w:hint="eastAsia"/>
              <w:noProof/>
            </w:rPr>
            <w:t>.</w:t>
          </w:r>
        </w:p>
        <w:p w:rsidR="00034821" w:rsidRDefault="00034821" w:rsidP="00034821">
          <w:pPr>
            <w:pStyle w:val="af2"/>
            <w:rPr>
              <w:noProof/>
            </w:rPr>
          </w:pPr>
          <w:r>
            <w:rPr>
              <w:rFonts w:hint="eastAsia"/>
              <w:noProof/>
            </w:rPr>
            <w:t>辰巳出版</w:t>
          </w:r>
          <w:r>
            <w:rPr>
              <w:rFonts w:hint="eastAsia"/>
              <w:noProof/>
            </w:rPr>
            <w:t xml:space="preserve">. (2006). </w:t>
          </w:r>
          <w:r>
            <w:rPr>
              <w:rFonts w:hint="eastAsia"/>
              <w:noProof/>
            </w:rPr>
            <w:t>東映ヒーロー悪役列伝</w:t>
          </w:r>
          <w:r>
            <w:rPr>
              <w:rFonts w:hint="eastAsia"/>
              <w:noProof/>
            </w:rPr>
            <w:t xml:space="preserve">. </w:t>
          </w:r>
          <w:r>
            <w:rPr>
              <w:rFonts w:hint="eastAsia"/>
              <w:noProof/>
            </w:rPr>
            <w:t>辰巳出版</w:t>
          </w:r>
          <w:r>
            <w:rPr>
              <w:rFonts w:hint="eastAsia"/>
              <w:noProof/>
            </w:rPr>
            <w:t>.</w:t>
          </w:r>
        </w:p>
        <w:p w:rsidR="00034821" w:rsidRDefault="007F3A67" w:rsidP="00034821">
          <w:pPr>
            <w:rPr>
              <w:b/>
              <w:bCs/>
            </w:rPr>
          </w:pPr>
          <w:r>
            <w:rPr>
              <w:b/>
              <w:bCs/>
            </w:rPr>
            <w:fldChar w:fldCharType="end"/>
          </w:r>
        </w:p>
        <w:p w:rsidR="00034821" w:rsidRDefault="00FD19F9" w:rsidP="00034821"/>
      </w:sdtContent>
    </w:sdt>
    <w:p w:rsidR="00034821" w:rsidRDefault="00034821" w:rsidP="00034821">
      <w:pPr>
        <w:widowControl/>
        <w:jc w:val="left"/>
        <w:sectPr w:rsidR="00034821" w:rsidSect="00400276">
          <w:footerReference w:type="default" r:id="rId23"/>
          <w:pgSz w:w="11906" w:h="16838"/>
          <w:pgMar w:top="1701" w:right="1418" w:bottom="1418" w:left="1418" w:header="851" w:footer="992" w:gutter="0"/>
          <w:pgNumType w:start="1"/>
          <w:cols w:space="425"/>
          <w:docGrid w:type="lines" w:linePitch="360"/>
        </w:sectPr>
      </w:pPr>
    </w:p>
    <w:p w:rsidR="00543629" w:rsidRDefault="00751314" w:rsidP="00751314">
      <w:pPr>
        <w:pStyle w:val="1"/>
      </w:pPr>
      <w:bookmarkStart w:id="91" w:name="_Toc303432173"/>
      <w:bookmarkStart w:id="92" w:name="_Toc303437444"/>
      <w:bookmarkStart w:id="93" w:name="_Toc247282496"/>
      <w:bookmarkEnd w:id="88"/>
      <w:r>
        <w:rPr>
          <w:rFonts w:hint="eastAsia"/>
        </w:rPr>
        <w:lastRenderedPageBreak/>
        <w:t>付録</w:t>
      </w:r>
      <w:bookmarkEnd w:id="91"/>
      <w:bookmarkEnd w:id="92"/>
      <w:bookmarkEnd w:id="93"/>
    </w:p>
    <w:p w:rsidR="00034821" w:rsidRDefault="00543629" w:rsidP="00AC5048">
      <w:r>
        <w:rPr>
          <w:rFonts w:hint="eastAsia"/>
        </w:rPr>
        <w:t>必要</w:t>
      </w:r>
      <w:r w:rsidR="00791B60">
        <w:rPr>
          <w:rFonts w:hint="eastAsia"/>
        </w:rPr>
        <w:t>に応じて付録をつける．</w:t>
      </w:r>
    </w:p>
    <w:p w:rsidR="00034821" w:rsidRDefault="00034821">
      <w:pPr>
        <w:widowControl/>
        <w:jc w:val="left"/>
      </w:pPr>
      <w:r>
        <w:br w:type="page"/>
      </w:r>
    </w:p>
    <w:p w:rsidR="00034821" w:rsidRPr="00E657B9" w:rsidRDefault="00034821" w:rsidP="00034821">
      <w:pPr>
        <w:pStyle w:val="1"/>
        <w:rPr>
          <w:color w:val="000000" w:themeColor="text1"/>
        </w:rPr>
      </w:pPr>
      <w:bookmarkStart w:id="94" w:name="_Toc309744160"/>
      <w:r w:rsidRPr="00E657B9">
        <w:rPr>
          <w:rFonts w:hint="eastAsia"/>
          <w:color w:val="000000" w:themeColor="text1"/>
        </w:rPr>
        <w:lastRenderedPageBreak/>
        <w:t>特記事項</w:t>
      </w:r>
      <w:bookmarkEnd w:id="94"/>
    </w:p>
    <w:p w:rsidR="00034821" w:rsidRPr="00E657B9" w:rsidRDefault="00034821" w:rsidP="00034821">
      <w:pPr>
        <w:rPr>
          <w:color w:val="000000" w:themeColor="text1"/>
        </w:rPr>
      </w:pPr>
      <w:r w:rsidRPr="00E657B9">
        <w:rPr>
          <w:rFonts w:hint="eastAsia"/>
          <w:color w:val="000000" w:themeColor="text1"/>
        </w:rPr>
        <w:t>記載がない場合は、このページを取り除いてください。</w:t>
      </w:r>
    </w:p>
    <w:p w:rsidR="00034821" w:rsidRPr="00E657B9" w:rsidRDefault="00034821" w:rsidP="00034821">
      <w:pPr>
        <w:rPr>
          <w:color w:val="000000" w:themeColor="text1"/>
        </w:rPr>
      </w:pPr>
    </w:p>
    <w:p w:rsidR="00034821" w:rsidRPr="00E657B9" w:rsidRDefault="00034821" w:rsidP="00034821">
      <w:pPr>
        <w:rPr>
          <w:color w:val="000000" w:themeColor="text1"/>
        </w:rPr>
      </w:pPr>
      <w:r w:rsidRPr="00E657B9">
        <w:rPr>
          <w:rFonts w:hint="eastAsia"/>
          <w:color w:val="000000" w:themeColor="text1"/>
        </w:rPr>
        <w:t>主な項目：</w:t>
      </w:r>
    </w:p>
    <w:p w:rsidR="00034821" w:rsidRPr="00E657B9" w:rsidRDefault="00034821" w:rsidP="00034821">
      <w:pPr>
        <w:rPr>
          <w:color w:val="000000" w:themeColor="text1"/>
        </w:rPr>
      </w:pPr>
      <w:r w:rsidRPr="00E657B9">
        <w:rPr>
          <w:rFonts w:hint="eastAsia"/>
          <w:color w:val="000000" w:themeColor="text1"/>
        </w:rPr>
        <w:t>研究論文</w:t>
      </w:r>
    </w:p>
    <w:p w:rsidR="00034821" w:rsidRPr="00E657B9" w:rsidRDefault="00034821" w:rsidP="00034821">
      <w:pPr>
        <w:rPr>
          <w:color w:val="000000" w:themeColor="text1"/>
        </w:rPr>
      </w:pPr>
      <w:r w:rsidRPr="00E657B9">
        <w:rPr>
          <w:rFonts w:hint="eastAsia"/>
          <w:color w:val="000000" w:themeColor="text1"/>
        </w:rPr>
        <w:t>受賞</w:t>
      </w:r>
    </w:p>
    <w:p w:rsidR="00034821" w:rsidRPr="00E657B9" w:rsidRDefault="00034821" w:rsidP="00034821">
      <w:pPr>
        <w:rPr>
          <w:color w:val="000000" w:themeColor="text1"/>
        </w:rPr>
      </w:pPr>
      <w:r w:rsidRPr="00E657B9">
        <w:rPr>
          <w:rFonts w:hint="eastAsia"/>
          <w:color w:val="000000" w:themeColor="text1"/>
        </w:rPr>
        <w:t>著書あるいは訳書</w:t>
      </w:r>
    </w:p>
    <w:p w:rsidR="00034821" w:rsidRPr="00E657B9" w:rsidRDefault="00034821" w:rsidP="00034821">
      <w:pPr>
        <w:rPr>
          <w:color w:val="000000" w:themeColor="text1"/>
        </w:rPr>
      </w:pPr>
      <w:r w:rsidRPr="00E657B9">
        <w:rPr>
          <w:rFonts w:hint="eastAsia"/>
          <w:color w:val="000000" w:themeColor="text1"/>
        </w:rPr>
        <w:t>社会活動</w:t>
      </w:r>
      <w:r w:rsidRPr="00E657B9">
        <w:rPr>
          <w:rFonts w:hint="eastAsia"/>
          <w:color w:val="000000" w:themeColor="text1"/>
        </w:rPr>
        <w:t>(</w:t>
      </w:r>
      <w:r w:rsidRPr="00E657B9">
        <w:rPr>
          <w:rFonts w:hint="eastAsia"/>
          <w:color w:val="000000" w:themeColor="text1"/>
        </w:rPr>
        <w:t>学会、研究会、セミナーなどでの活躍</w:t>
      </w:r>
      <w:r w:rsidRPr="00E657B9">
        <w:rPr>
          <w:rFonts w:hint="eastAsia"/>
          <w:color w:val="000000" w:themeColor="text1"/>
        </w:rPr>
        <w:t>)</w:t>
      </w:r>
    </w:p>
    <w:p w:rsidR="00034821" w:rsidRPr="00E657B9" w:rsidRDefault="00034821" w:rsidP="00034821">
      <w:pPr>
        <w:rPr>
          <w:color w:val="000000" w:themeColor="text1"/>
        </w:rPr>
      </w:pPr>
      <w:r w:rsidRPr="00E657B9">
        <w:rPr>
          <w:rFonts w:hint="eastAsia"/>
          <w:color w:val="000000" w:themeColor="text1"/>
        </w:rPr>
        <w:t>研究又は教育にかかわる補助業務</w:t>
      </w:r>
      <w:r w:rsidRPr="00E657B9">
        <w:rPr>
          <w:rFonts w:hint="eastAsia"/>
          <w:color w:val="000000" w:themeColor="text1"/>
        </w:rPr>
        <w:t>(</w:t>
      </w:r>
      <w:r w:rsidRPr="00E657B9">
        <w:rPr>
          <w:rFonts w:hint="eastAsia"/>
          <w:color w:val="000000" w:themeColor="text1"/>
        </w:rPr>
        <w:t>ティーチング・アシスタントなど</w:t>
      </w:r>
      <w:r w:rsidRPr="00E657B9">
        <w:rPr>
          <w:rFonts w:hint="eastAsia"/>
          <w:color w:val="000000" w:themeColor="text1"/>
        </w:rPr>
        <w:t>)</w:t>
      </w:r>
    </w:p>
    <w:p w:rsidR="00034821" w:rsidRPr="00E657B9" w:rsidRDefault="00034821" w:rsidP="00034821">
      <w:pPr>
        <w:rPr>
          <w:color w:val="000000" w:themeColor="text1"/>
        </w:rPr>
      </w:pPr>
    </w:p>
    <w:p w:rsidR="00A437A2" w:rsidRPr="00123677" w:rsidRDefault="00A437A2" w:rsidP="00AC5048"/>
    <w:sectPr w:rsidR="00A437A2" w:rsidRPr="00123677" w:rsidSect="00A907E6">
      <w:footerReference w:type="default" r:id="rId24"/>
      <w:pgSz w:w="11906" w:h="16838"/>
      <w:pgMar w:top="1701" w:right="1418" w:bottom="1418" w:left="1418" w:header="851" w:footer="992" w:gutter="0"/>
      <w:pgNumType w:fmt="lowerRoman"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19F9" w:rsidRDefault="00FD19F9" w:rsidP="00AC5048">
      <w:r>
        <w:separator/>
      </w:r>
    </w:p>
  </w:endnote>
  <w:endnote w:type="continuationSeparator" w:id="0">
    <w:p w:rsidR="00FD19F9" w:rsidRDefault="00FD19F9" w:rsidP="00AC5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行書体">
    <w:panose1 w:val="03000609000000000000"/>
    <w:charset w:val="80"/>
    <w:family w:val="script"/>
    <w:pitch w:val="fixed"/>
    <w:sig w:usb0="80000281" w:usb1="28C76CF8" w:usb2="00000010" w:usb3="00000000" w:csb0="00020000" w:csb1="00000000"/>
  </w:font>
  <w:font w:name="HG明朝B">
    <w:panose1 w:val="02020809000000000000"/>
    <w:charset w:val="80"/>
    <w:family w:val="roman"/>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4821" w:rsidRDefault="00034821" w:rsidP="00215CA3">
    <w:pPr>
      <w:pStyle w:val="a6"/>
      <w:jc w:val="center"/>
    </w:pPr>
  </w:p>
  <w:p w:rsidR="00034821" w:rsidRDefault="00034821">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5DAE" w:rsidRDefault="00CB5DAE">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5DAE" w:rsidRDefault="00CB5DAE">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4821" w:rsidRDefault="00034821" w:rsidP="00215CA3">
    <w:pPr>
      <w:pStyle w:val="a6"/>
      <w:jc w:val="center"/>
    </w:pPr>
  </w:p>
  <w:p w:rsidR="00034821" w:rsidRDefault="00034821">
    <w:pPr>
      <w:pStyle w:val="a6"/>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4821" w:rsidRPr="00551B94" w:rsidRDefault="007F3A67" w:rsidP="00400276">
    <w:pPr>
      <w:pStyle w:val="a6"/>
      <w:jc w:val="center"/>
    </w:pPr>
    <w:r>
      <w:fldChar w:fldCharType="begin"/>
    </w:r>
    <w:r w:rsidR="00034821">
      <w:instrText xml:space="preserve"> PAGE   \* MERGEFORMAT </w:instrText>
    </w:r>
    <w:r>
      <w:fldChar w:fldCharType="separate"/>
    </w:r>
    <w:r w:rsidR="00042403" w:rsidRPr="00042403">
      <w:rPr>
        <w:noProof/>
        <w:lang w:val="ja-JP"/>
      </w:rPr>
      <w:t>16</w:t>
    </w:r>
    <w:r>
      <w:rPr>
        <w:noProof/>
        <w:lang w:val="ja-JP"/>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4821" w:rsidRPr="00551B94" w:rsidRDefault="007F3A67" w:rsidP="00400276">
    <w:pPr>
      <w:pStyle w:val="a6"/>
      <w:jc w:val="center"/>
    </w:pPr>
    <w:r>
      <w:fldChar w:fldCharType="begin"/>
    </w:r>
    <w:r w:rsidR="00034821">
      <w:instrText xml:space="preserve"> PAGE   \* MERGEFORMAT </w:instrText>
    </w:r>
    <w:r>
      <w:fldChar w:fldCharType="separate"/>
    </w:r>
    <w:r w:rsidR="00042403" w:rsidRPr="00042403">
      <w:rPr>
        <w:noProof/>
        <w:lang w:val="ja-JP"/>
      </w:rPr>
      <w:t>ii</w:t>
    </w:r>
    <w:r>
      <w:rPr>
        <w:noProof/>
        <w:lang w:val="ja-JP"/>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19F9" w:rsidRDefault="00FD19F9" w:rsidP="00AC5048">
      <w:r>
        <w:separator/>
      </w:r>
    </w:p>
  </w:footnote>
  <w:footnote w:type="continuationSeparator" w:id="0">
    <w:p w:rsidR="00FD19F9" w:rsidRDefault="00FD19F9" w:rsidP="00AC50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5DAE" w:rsidRDefault="00CB5DAE">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5DAE" w:rsidRDefault="00CB5DAE">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5DAE" w:rsidRDefault="00CB5DAE">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CD5ADB"/>
    <w:multiLevelType w:val="hybridMultilevel"/>
    <w:tmpl w:val="CE96F242"/>
    <w:lvl w:ilvl="0" w:tplc="F580D8AC">
      <w:start w:val="1"/>
      <w:numFmt w:val="decimalEnclosedCircle"/>
      <w:lvlText w:val="%1"/>
      <w:lvlJc w:val="left"/>
      <w:pPr>
        <w:ind w:left="1093" w:hanging="435"/>
      </w:pPr>
      <w:rPr>
        <w:rFonts w:hAnsi="ＭＳ 明朝" w:hint="default"/>
      </w:rPr>
    </w:lvl>
    <w:lvl w:ilvl="1" w:tplc="04090017" w:tentative="1">
      <w:start w:val="1"/>
      <w:numFmt w:val="aiueoFullWidth"/>
      <w:lvlText w:val="(%2)"/>
      <w:lvlJc w:val="left"/>
      <w:pPr>
        <w:ind w:left="1498" w:hanging="420"/>
      </w:pPr>
    </w:lvl>
    <w:lvl w:ilvl="2" w:tplc="04090011" w:tentative="1">
      <w:start w:val="1"/>
      <w:numFmt w:val="decimalEnclosedCircle"/>
      <w:lvlText w:val="%3"/>
      <w:lvlJc w:val="left"/>
      <w:pPr>
        <w:ind w:left="1918" w:hanging="420"/>
      </w:pPr>
    </w:lvl>
    <w:lvl w:ilvl="3" w:tplc="0409000F" w:tentative="1">
      <w:start w:val="1"/>
      <w:numFmt w:val="decimal"/>
      <w:lvlText w:val="%4."/>
      <w:lvlJc w:val="left"/>
      <w:pPr>
        <w:ind w:left="2338" w:hanging="420"/>
      </w:pPr>
    </w:lvl>
    <w:lvl w:ilvl="4" w:tplc="04090017" w:tentative="1">
      <w:start w:val="1"/>
      <w:numFmt w:val="aiueoFullWidth"/>
      <w:lvlText w:val="(%5)"/>
      <w:lvlJc w:val="left"/>
      <w:pPr>
        <w:ind w:left="2758" w:hanging="420"/>
      </w:pPr>
    </w:lvl>
    <w:lvl w:ilvl="5" w:tplc="04090011" w:tentative="1">
      <w:start w:val="1"/>
      <w:numFmt w:val="decimalEnclosedCircle"/>
      <w:lvlText w:val="%6"/>
      <w:lvlJc w:val="left"/>
      <w:pPr>
        <w:ind w:left="3178" w:hanging="420"/>
      </w:pPr>
    </w:lvl>
    <w:lvl w:ilvl="6" w:tplc="0409000F" w:tentative="1">
      <w:start w:val="1"/>
      <w:numFmt w:val="decimal"/>
      <w:lvlText w:val="%7."/>
      <w:lvlJc w:val="left"/>
      <w:pPr>
        <w:ind w:left="3598" w:hanging="420"/>
      </w:pPr>
    </w:lvl>
    <w:lvl w:ilvl="7" w:tplc="04090017" w:tentative="1">
      <w:start w:val="1"/>
      <w:numFmt w:val="aiueoFullWidth"/>
      <w:lvlText w:val="(%8)"/>
      <w:lvlJc w:val="left"/>
      <w:pPr>
        <w:ind w:left="4018" w:hanging="420"/>
      </w:pPr>
    </w:lvl>
    <w:lvl w:ilvl="8" w:tplc="04090011" w:tentative="1">
      <w:start w:val="1"/>
      <w:numFmt w:val="decimalEnclosedCircle"/>
      <w:lvlText w:val="%9"/>
      <w:lvlJc w:val="left"/>
      <w:pPr>
        <w:ind w:left="4438" w:hanging="420"/>
      </w:pPr>
    </w:lvl>
  </w:abstractNum>
  <w:abstractNum w:abstractNumId="1" w15:restartNumberingAfterBreak="0">
    <w:nsid w:val="66470070"/>
    <w:multiLevelType w:val="hybridMultilevel"/>
    <w:tmpl w:val="0096E112"/>
    <w:lvl w:ilvl="0" w:tplc="04090011">
      <w:start w:val="1"/>
      <w:numFmt w:val="decimalEnclosedCircle"/>
      <w:lvlText w:val="%1"/>
      <w:lvlJc w:val="left"/>
      <w:pPr>
        <w:ind w:left="640" w:hanging="420"/>
      </w:p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9"/>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55B1"/>
    <w:rsid w:val="00017B9C"/>
    <w:rsid w:val="00034821"/>
    <w:rsid w:val="00042403"/>
    <w:rsid w:val="00051F39"/>
    <w:rsid w:val="000954FD"/>
    <w:rsid w:val="000D0FAD"/>
    <w:rsid w:val="00123677"/>
    <w:rsid w:val="00137321"/>
    <w:rsid w:val="001515E8"/>
    <w:rsid w:val="001555B1"/>
    <w:rsid w:val="00165F0A"/>
    <w:rsid w:val="00180BE0"/>
    <w:rsid w:val="001E1BEB"/>
    <w:rsid w:val="001F78D0"/>
    <w:rsid w:val="00213F13"/>
    <w:rsid w:val="00215CA3"/>
    <w:rsid w:val="00231151"/>
    <w:rsid w:val="00286454"/>
    <w:rsid w:val="002E4F5E"/>
    <w:rsid w:val="0031718D"/>
    <w:rsid w:val="0032075C"/>
    <w:rsid w:val="00354136"/>
    <w:rsid w:val="003555AE"/>
    <w:rsid w:val="00376F36"/>
    <w:rsid w:val="00382896"/>
    <w:rsid w:val="003B2EA1"/>
    <w:rsid w:val="003D24C0"/>
    <w:rsid w:val="00400276"/>
    <w:rsid w:val="004166D8"/>
    <w:rsid w:val="0047416F"/>
    <w:rsid w:val="00481207"/>
    <w:rsid w:val="00483150"/>
    <w:rsid w:val="00495A5F"/>
    <w:rsid w:val="004D5841"/>
    <w:rsid w:val="004E4A09"/>
    <w:rsid w:val="004F5044"/>
    <w:rsid w:val="00503A29"/>
    <w:rsid w:val="00504D69"/>
    <w:rsid w:val="00543120"/>
    <w:rsid w:val="00543629"/>
    <w:rsid w:val="00550B35"/>
    <w:rsid w:val="00551B94"/>
    <w:rsid w:val="00571371"/>
    <w:rsid w:val="005B3892"/>
    <w:rsid w:val="005C006A"/>
    <w:rsid w:val="00622D1C"/>
    <w:rsid w:val="006551BF"/>
    <w:rsid w:val="006606F6"/>
    <w:rsid w:val="00667E7F"/>
    <w:rsid w:val="00673EB9"/>
    <w:rsid w:val="006D0098"/>
    <w:rsid w:val="006F4F02"/>
    <w:rsid w:val="00720953"/>
    <w:rsid w:val="00721C6B"/>
    <w:rsid w:val="00727087"/>
    <w:rsid w:val="007363D8"/>
    <w:rsid w:val="007461CF"/>
    <w:rsid w:val="00750213"/>
    <w:rsid w:val="00751314"/>
    <w:rsid w:val="00756E36"/>
    <w:rsid w:val="007643D6"/>
    <w:rsid w:val="0078586E"/>
    <w:rsid w:val="00791B60"/>
    <w:rsid w:val="00794887"/>
    <w:rsid w:val="007D51DB"/>
    <w:rsid w:val="007D72A6"/>
    <w:rsid w:val="007F3A67"/>
    <w:rsid w:val="008277B8"/>
    <w:rsid w:val="00854280"/>
    <w:rsid w:val="00862612"/>
    <w:rsid w:val="008D70E1"/>
    <w:rsid w:val="00902BDD"/>
    <w:rsid w:val="009126A7"/>
    <w:rsid w:val="009513D6"/>
    <w:rsid w:val="00952CED"/>
    <w:rsid w:val="00960685"/>
    <w:rsid w:val="00972AD7"/>
    <w:rsid w:val="00980DC8"/>
    <w:rsid w:val="009A1EC1"/>
    <w:rsid w:val="009B55D0"/>
    <w:rsid w:val="009C752C"/>
    <w:rsid w:val="009D3DE4"/>
    <w:rsid w:val="00A004FC"/>
    <w:rsid w:val="00A437A2"/>
    <w:rsid w:val="00A907E6"/>
    <w:rsid w:val="00AC5048"/>
    <w:rsid w:val="00AD4696"/>
    <w:rsid w:val="00AE3BDF"/>
    <w:rsid w:val="00B237C4"/>
    <w:rsid w:val="00B2668D"/>
    <w:rsid w:val="00B304CD"/>
    <w:rsid w:val="00B3557E"/>
    <w:rsid w:val="00B90680"/>
    <w:rsid w:val="00BD0268"/>
    <w:rsid w:val="00BE1A6A"/>
    <w:rsid w:val="00BE3B05"/>
    <w:rsid w:val="00C05FC3"/>
    <w:rsid w:val="00C3118F"/>
    <w:rsid w:val="00CB5DAE"/>
    <w:rsid w:val="00CB6D08"/>
    <w:rsid w:val="00D04FEB"/>
    <w:rsid w:val="00D610BC"/>
    <w:rsid w:val="00D668E9"/>
    <w:rsid w:val="00D679BF"/>
    <w:rsid w:val="00D8779C"/>
    <w:rsid w:val="00DE22C6"/>
    <w:rsid w:val="00DE5B20"/>
    <w:rsid w:val="00E04359"/>
    <w:rsid w:val="00E11B4A"/>
    <w:rsid w:val="00E142E4"/>
    <w:rsid w:val="00E31115"/>
    <w:rsid w:val="00E31348"/>
    <w:rsid w:val="00E55F5E"/>
    <w:rsid w:val="00EA75FF"/>
    <w:rsid w:val="00F009D3"/>
    <w:rsid w:val="00F274BD"/>
    <w:rsid w:val="00F60B18"/>
    <w:rsid w:val="00FA6A19"/>
    <w:rsid w:val="00FB2B96"/>
    <w:rsid w:val="00FD19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7CEED6D3"/>
  <w15:docId w15:val="{D217D483-16AF-42E8-807C-8BC1D24C6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D70E1"/>
    <w:pPr>
      <w:widowControl w:val="0"/>
      <w:jc w:val="both"/>
    </w:pPr>
    <w:rPr>
      <w:rFonts w:ascii="Century" w:eastAsia="ＭＳ 明朝" w:hAnsi="Century" w:cs="Times New Roman"/>
    </w:rPr>
  </w:style>
  <w:style w:type="paragraph" w:styleId="1">
    <w:name w:val="heading 1"/>
    <w:basedOn w:val="a"/>
    <w:next w:val="a"/>
    <w:link w:val="10"/>
    <w:uiPriority w:val="9"/>
    <w:qFormat/>
    <w:rsid w:val="007D72A6"/>
    <w:pPr>
      <w:keepNext/>
      <w:outlineLvl w:val="0"/>
    </w:pPr>
    <w:rPr>
      <w:rFonts w:asciiTheme="majorHAnsi" w:eastAsiaTheme="majorEastAsia" w:hAnsiTheme="majorHAnsi" w:cstheme="majorBidi"/>
      <w:sz w:val="32"/>
      <w:szCs w:val="24"/>
    </w:rPr>
  </w:style>
  <w:style w:type="paragraph" w:styleId="2">
    <w:name w:val="heading 2"/>
    <w:basedOn w:val="a"/>
    <w:next w:val="a"/>
    <w:link w:val="20"/>
    <w:uiPriority w:val="9"/>
    <w:unhideWhenUsed/>
    <w:qFormat/>
    <w:rsid w:val="007D72A6"/>
    <w:pPr>
      <w:keepNext/>
      <w:outlineLvl w:val="1"/>
    </w:pPr>
    <w:rPr>
      <w:rFonts w:asciiTheme="majorHAnsi" w:eastAsiaTheme="majorEastAsia" w:hAnsiTheme="majorHAnsi" w:cstheme="majorBidi"/>
      <w:sz w:val="28"/>
    </w:rPr>
  </w:style>
  <w:style w:type="paragraph" w:styleId="3">
    <w:name w:val="heading 3"/>
    <w:basedOn w:val="a"/>
    <w:next w:val="a"/>
    <w:link w:val="30"/>
    <w:uiPriority w:val="9"/>
    <w:unhideWhenUsed/>
    <w:qFormat/>
    <w:rsid w:val="007D72A6"/>
    <w:pPr>
      <w:keepNext/>
      <w:ind w:rightChars="100" w:right="220"/>
      <w:outlineLvl w:val="2"/>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1A6A"/>
    <w:pPr>
      <w:ind w:leftChars="400" w:left="840"/>
    </w:pPr>
  </w:style>
  <w:style w:type="paragraph" w:styleId="a4">
    <w:name w:val="header"/>
    <w:basedOn w:val="a"/>
    <w:link w:val="a5"/>
    <w:uiPriority w:val="99"/>
    <w:unhideWhenUsed/>
    <w:rsid w:val="00AC5048"/>
    <w:pPr>
      <w:tabs>
        <w:tab w:val="center" w:pos="4252"/>
        <w:tab w:val="right" w:pos="8504"/>
      </w:tabs>
      <w:snapToGrid w:val="0"/>
    </w:pPr>
  </w:style>
  <w:style w:type="character" w:customStyle="1" w:styleId="a5">
    <w:name w:val="ヘッダー (文字)"/>
    <w:basedOn w:val="a0"/>
    <w:link w:val="a4"/>
    <w:uiPriority w:val="99"/>
    <w:rsid w:val="00AC5048"/>
  </w:style>
  <w:style w:type="paragraph" w:styleId="a6">
    <w:name w:val="footer"/>
    <w:basedOn w:val="a"/>
    <w:link w:val="a7"/>
    <w:uiPriority w:val="99"/>
    <w:unhideWhenUsed/>
    <w:rsid w:val="00AC5048"/>
    <w:pPr>
      <w:tabs>
        <w:tab w:val="center" w:pos="4252"/>
        <w:tab w:val="right" w:pos="8504"/>
      </w:tabs>
      <w:snapToGrid w:val="0"/>
    </w:pPr>
  </w:style>
  <w:style w:type="character" w:customStyle="1" w:styleId="a7">
    <w:name w:val="フッター (文字)"/>
    <w:basedOn w:val="a0"/>
    <w:link w:val="a6"/>
    <w:uiPriority w:val="99"/>
    <w:rsid w:val="00AC5048"/>
  </w:style>
  <w:style w:type="paragraph" w:styleId="a8">
    <w:name w:val="No Spacing"/>
    <w:uiPriority w:val="1"/>
    <w:qFormat/>
    <w:rsid w:val="00AC5048"/>
    <w:pPr>
      <w:widowControl w:val="0"/>
      <w:jc w:val="both"/>
    </w:pPr>
  </w:style>
  <w:style w:type="character" w:customStyle="1" w:styleId="10">
    <w:name w:val="見出し 1 (文字)"/>
    <w:basedOn w:val="a0"/>
    <w:link w:val="1"/>
    <w:uiPriority w:val="9"/>
    <w:rsid w:val="007D72A6"/>
    <w:rPr>
      <w:rFonts w:asciiTheme="majorHAnsi" w:eastAsiaTheme="majorEastAsia" w:hAnsiTheme="majorHAnsi" w:cstheme="majorBidi"/>
      <w:sz w:val="32"/>
      <w:szCs w:val="24"/>
    </w:rPr>
  </w:style>
  <w:style w:type="paragraph" w:styleId="a9">
    <w:name w:val="Title"/>
    <w:basedOn w:val="a"/>
    <w:next w:val="a"/>
    <w:link w:val="aa"/>
    <w:uiPriority w:val="10"/>
    <w:qFormat/>
    <w:rsid w:val="001F78D0"/>
    <w:pPr>
      <w:jc w:val="center"/>
      <w:outlineLvl w:val="0"/>
    </w:pPr>
    <w:rPr>
      <w:rFonts w:asciiTheme="majorHAnsi" w:eastAsia="ＭＳ ゴシック" w:hAnsiTheme="majorHAnsi" w:cstheme="majorBidi"/>
      <w:sz w:val="32"/>
      <w:szCs w:val="32"/>
    </w:rPr>
  </w:style>
  <w:style w:type="character" w:customStyle="1" w:styleId="aa">
    <w:name w:val="表題 (文字)"/>
    <w:basedOn w:val="a0"/>
    <w:link w:val="a9"/>
    <w:uiPriority w:val="10"/>
    <w:rsid w:val="001F78D0"/>
    <w:rPr>
      <w:rFonts w:asciiTheme="majorHAnsi" w:eastAsia="ＭＳ ゴシック" w:hAnsiTheme="majorHAnsi" w:cstheme="majorBidi"/>
      <w:sz w:val="32"/>
      <w:szCs w:val="32"/>
    </w:rPr>
  </w:style>
  <w:style w:type="paragraph" w:styleId="ab">
    <w:name w:val="Subtitle"/>
    <w:basedOn w:val="a"/>
    <w:next w:val="a"/>
    <w:link w:val="ac"/>
    <w:uiPriority w:val="11"/>
    <w:qFormat/>
    <w:rsid w:val="00960685"/>
    <w:pPr>
      <w:jc w:val="center"/>
      <w:outlineLvl w:val="1"/>
    </w:pPr>
    <w:rPr>
      <w:rFonts w:asciiTheme="majorHAnsi" w:eastAsiaTheme="minorEastAsia" w:hAnsiTheme="majorHAnsi" w:cstheme="majorBidi"/>
      <w:sz w:val="32"/>
      <w:szCs w:val="24"/>
    </w:rPr>
  </w:style>
  <w:style w:type="character" w:customStyle="1" w:styleId="ac">
    <w:name w:val="副題 (文字)"/>
    <w:basedOn w:val="a0"/>
    <w:link w:val="ab"/>
    <w:uiPriority w:val="11"/>
    <w:rsid w:val="00960685"/>
    <w:rPr>
      <w:rFonts w:asciiTheme="majorHAnsi" w:hAnsiTheme="majorHAnsi" w:cstheme="majorBidi"/>
      <w:sz w:val="32"/>
      <w:szCs w:val="24"/>
    </w:rPr>
  </w:style>
  <w:style w:type="table" w:styleId="ad">
    <w:name w:val="Table Grid"/>
    <w:basedOn w:val="a1"/>
    <w:uiPriority w:val="59"/>
    <w:rsid w:val="00E311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TOC Heading"/>
    <w:basedOn w:val="1"/>
    <w:next w:val="a"/>
    <w:uiPriority w:val="39"/>
    <w:unhideWhenUsed/>
    <w:qFormat/>
    <w:rsid w:val="00F274BD"/>
    <w:pPr>
      <w:keepLines/>
      <w:widowControl/>
      <w:spacing w:before="480" w:line="276" w:lineRule="auto"/>
      <w:jc w:val="left"/>
      <w:outlineLvl w:val="9"/>
    </w:pPr>
    <w:rPr>
      <w:b/>
      <w:bCs/>
      <w:color w:val="365F91" w:themeColor="accent1" w:themeShade="BF"/>
      <w:kern w:val="0"/>
      <w:szCs w:val="28"/>
    </w:rPr>
  </w:style>
  <w:style w:type="paragraph" w:styleId="21">
    <w:name w:val="toc 2"/>
    <w:basedOn w:val="a"/>
    <w:next w:val="a"/>
    <w:autoRedefine/>
    <w:uiPriority w:val="39"/>
    <w:unhideWhenUsed/>
    <w:qFormat/>
    <w:rsid w:val="00F274BD"/>
    <w:pPr>
      <w:ind w:leftChars="100" w:left="220"/>
    </w:pPr>
  </w:style>
  <w:style w:type="paragraph" w:styleId="11">
    <w:name w:val="toc 1"/>
    <w:basedOn w:val="a"/>
    <w:next w:val="a"/>
    <w:autoRedefine/>
    <w:uiPriority w:val="39"/>
    <w:unhideWhenUsed/>
    <w:qFormat/>
    <w:rsid w:val="00F274BD"/>
  </w:style>
  <w:style w:type="character" w:styleId="af">
    <w:name w:val="Hyperlink"/>
    <w:basedOn w:val="a0"/>
    <w:uiPriority w:val="99"/>
    <w:unhideWhenUsed/>
    <w:rsid w:val="00F274BD"/>
    <w:rPr>
      <w:color w:val="0000FF" w:themeColor="hyperlink"/>
      <w:u w:val="single"/>
    </w:rPr>
  </w:style>
  <w:style w:type="paragraph" w:styleId="af0">
    <w:name w:val="Balloon Text"/>
    <w:basedOn w:val="a"/>
    <w:link w:val="af1"/>
    <w:uiPriority w:val="99"/>
    <w:semiHidden/>
    <w:unhideWhenUsed/>
    <w:rsid w:val="00F274BD"/>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F274BD"/>
    <w:rPr>
      <w:rFonts w:asciiTheme="majorHAnsi" w:eastAsiaTheme="majorEastAsia" w:hAnsiTheme="majorHAnsi" w:cstheme="majorBidi"/>
      <w:sz w:val="18"/>
      <w:szCs w:val="18"/>
    </w:rPr>
  </w:style>
  <w:style w:type="paragraph" w:styleId="31">
    <w:name w:val="toc 3"/>
    <w:basedOn w:val="a"/>
    <w:next w:val="a"/>
    <w:autoRedefine/>
    <w:uiPriority w:val="39"/>
    <w:unhideWhenUsed/>
    <w:qFormat/>
    <w:rsid w:val="00751314"/>
    <w:pPr>
      <w:widowControl/>
      <w:tabs>
        <w:tab w:val="right" w:leader="dot" w:pos="9060"/>
      </w:tabs>
      <w:spacing w:after="100" w:line="276" w:lineRule="auto"/>
      <w:ind w:left="440"/>
      <w:jc w:val="left"/>
    </w:pPr>
    <w:rPr>
      <w:rFonts w:asciiTheme="minorHAnsi" w:eastAsiaTheme="minorEastAsia" w:hAnsiTheme="minorHAnsi" w:cstheme="minorBidi"/>
      <w:kern w:val="0"/>
    </w:rPr>
  </w:style>
  <w:style w:type="character" w:customStyle="1" w:styleId="20">
    <w:name w:val="見出し 2 (文字)"/>
    <w:basedOn w:val="a0"/>
    <w:link w:val="2"/>
    <w:uiPriority w:val="9"/>
    <w:rsid w:val="007D72A6"/>
    <w:rPr>
      <w:rFonts w:asciiTheme="majorHAnsi" w:eastAsiaTheme="majorEastAsia" w:hAnsiTheme="majorHAnsi" w:cstheme="majorBidi"/>
      <w:sz w:val="28"/>
    </w:rPr>
  </w:style>
  <w:style w:type="character" w:customStyle="1" w:styleId="30">
    <w:name w:val="見出し 3 (文字)"/>
    <w:basedOn w:val="a0"/>
    <w:link w:val="3"/>
    <w:uiPriority w:val="9"/>
    <w:rsid w:val="007D72A6"/>
    <w:rPr>
      <w:rFonts w:asciiTheme="majorHAnsi" w:eastAsiaTheme="majorEastAsia" w:hAnsiTheme="majorHAnsi" w:cstheme="majorBidi"/>
      <w:sz w:val="24"/>
    </w:rPr>
  </w:style>
  <w:style w:type="paragraph" w:styleId="af2">
    <w:name w:val="Bibliography"/>
    <w:basedOn w:val="a"/>
    <w:next w:val="a"/>
    <w:uiPriority w:val="37"/>
    <w:unhideWhenUsed/>
    <w:rsid w:val="00CB6D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4.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7.emf"/><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3.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image" Target="media/image1.emf"/><Relationship Id="rId23" Type="http://schemas.openxmlformats.org/officeDocument/2006/relationships/footer" Target="footer5.xml"/><Relationship Id="rId10" Type="http://schemas.openxmlformats.org/officeDocument/2006/relationships/footer" Target="footer1.xm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image" Target="media/image8.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プレースホルダー1</b:Tag>
    <b:SourceType>Book</b:SourceType>
    <b:Guid>{B1239F0C-4EE1-4ADA-9DA2-5528ABB3FDBC}</b:Guid>
    <b:Title>広辞苑第六版</b:Title>
    <b:Year>2008</b:Year>
    <b:Publisher>岩波書店</b:Publisher>
    <b:Author>
      <b:Author>
        <b:NameList>
          <b:Person>
            <b:Last>新村</b:Last>
            <b:First>出</b:First>
          </b:Person>
        </b:NameList>
      </b:Author>
    </b:Author>
    <b:RefOrder>1</b:RefOrder>
  </b:Source>
  <b:Source>
    <b:Tag>関敬吾55</b:Tag>
    <b:SourceType>Book</b:SourceType>
    <b:Guid>{D4E81488-8E2A-41E5-ABDC-40FAC76968D3}</b:Guid>
    <b:Author>
      <b:Author>
        <b:NameList>
          <b:Person>
            <b:Last>関</b:Last>
            <b:First>敬吾</b:First>
          </b:Person>
        </b:NameList>
      </b:Author>
    </b:Author>
    <b:Title>民話</b:Title>
    <b:Year>1955</b:Year>
    <b:Publisher>岩波新書</b:Publisher>
    <b:RefOrder>2</b:RefOrder>
  </b:Source>
  <b:Source>
    <b:Tag>てれび07</b:Tag>
    <b:SourceType>Book</b:SourceType>
    <b:Guid>{40EC534C-6857-4111-8CE7-65556E25107C}</b:Guid>
    <b:Author>
      <b:Author>
        <b:Corporate>てれびくん</b:Corporate>
      </b:Author>
    </b:Author>
    <b:Title>30大スーパー戦隊超全集</b:Title>
    <b:Year>2007</b:Year>
    <b:Publisher>小学館</b:Publisher>
    <b:RefOrder>5</b:RefOrder>
  </b:Source>
  <b:Source>
    <b:Tag>スタジ05</b:Tag>
    <b:SourceType>Book</b:SourceType>
    <b:Guid>{5A4688C4-87A4-4632-BECB-4612BB99A75C}</b:Guid>
    <b:Author>
      <b:Author>
        <b:Corporate>スタジオ・ハードデラックス</b:Corporate>
      </b:Author>
    </b:Author>
    <b:Title>スーパー戦隊画報 &lt;第1, 2巻&gt;</b:Title>
    <b:Year>2005</b:Year>
    <b:Publisher>竹書房</b:Publisher>
    <b:RefOrder>3</b:RefOrder>
  </b:Source>
  <b:Source>
    <b:Tag>講談社06</b:Tag>
    <b:SourceType>Book</b:SourceType>
    <b:Guid>{084D76B8-8B4E-493F-9B30-1762C1928581}</b:Guid>
    <b:Author>
      <b:Author>
        <b:Corporate>講談社</b:Corporate>
      </b:Author>
    </b:Author>
    <b:Title>全スーパー戦隊完全超百科</b:Title>
    <b:Year>2006</b:Year>
    <b:Publisher>講談社</b:Publisher>
    <b:RefOrder>4</b:RefOrder>
  </b:Source>
  <b:Source>
    <b:Tag>辰巳出06</b:Tag>
    <b:SourceType>Book</b:SourceType>
    <b:Guid>{BBA232D0-0D5E-4803-A9A1-8E7019CE0731}</b:Guid>
    <b:Author>
      <b:Author>
        <b:Corporate>辰巳出版</b:Corporate>
      </b:Author>
    </b:Author>
    <b:Title>東映ヒーロー悪役列伝</b:Title>
    <b:Year>2006</b:Year>
    <b:Publisher>辰巳出版</b:Publisher>
    <b:RefOrder>6</b:RefOrder>
  </b:Source>
</b:Sources>
</file>

<file path=customXml/itemProps1.xml><?xml version="1.0" encoding="utf-8"?>
<ds:datastoreItem xmlns:ds="http://schemas.openxmlformats.org/officeDocument/2006/customXml" ds:itemID="{49A4F601-5772-4629-99B2-80583E9AB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23</Pages>
  <Words>2023</Words>
  <Characters>11533</Characters>
  <Application>Microsoft Office Word</Application>
  <DocSecurity>0</DocSecurity>
  <Lines>96</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hatano</dc:creator>
  <cp:keywords/>
  <dc:description/>
  <cp:lastModifiedBy>Misato NAKAI</cp:lastModifiedBy>
  <cp:revision>3</cp:revision>
  <cp:lastPrinted>2011-09-14T03:22:00Z</cp:lastPrinted>
  <dcterms:created xsi:type="dcterms:W3CDTF">2022-07-21T08:46:00Z</dcterms:created>
  <dcterms:modified xsi:type="dcterms:W3CDTF">2024-04-03T01:26:00Z</dcterms:modified>
</cp:coreProperties>
</file>